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634A" w:rsidRDefault="00D34F29">
      <w:pPr>
        <w:widowControl/>
        <w:shd w:val="clear" w:color="auto" w:fill="FFFFFF"/>
        <w:jc w:val="center"/>
        <w:outlineLvl w:val="0"/>
        <w:rPr>
          <w:rFonts w:ascii="方正小标宋简体" w:eastAsia="方正小标宋简体" w:hAnsi="仿宋" w:cs="仿宋"/>
          <w:b/>
          <w:bCs/>
          <w:kern w:val="0"/>
          <w:sz w:val="44"/>
          <w:szCs w:val="44"/>
          <w:shd w:val="clear" w:color="auto" w:fill="FFFFFF"/>
          <w:lang w:bidi="ar"/>
        </w:rPr>
      </w:pPr>
      <w:r>
        <w:rPr>
          <w:rFonts w:ascii="方正小标宋简体" w:eastAsia="方正小标宋简体" w:hAnsi="仿宋" w:cs="仿宋" w:hint="eastAsia"/>
          <w:b/>
          <w:bCs/>
          <w:kern w:val="0"/>
          <w:sz w:val="44"/>
          <w:szCs w:val="44"/>
          <w:shd w:val="clear" w:color="auto" w:fill="FFFFFF"/>
          <w:lang w:bidi="ar"/>
        </w:rPr>
        <w:t>竞买公告</w:t>
      </w:r>
    </w:p>
    <w:p w:rsidR="007C634A" w:rsidRDefault="00D34F29" w:rsidP="00A90036">
      <w:pPr>
        <w:widowControl/>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广州资产管理有限公司（以下简称“广州资产”或“转让方”）将于</w:t>
      </w:r>
      <w:r>
        <w:rPr>
          <w:rFonts w:ascii="仿宋_GB2312" w:eastAsia="仿宋_GB2312" w:hAnsi="仿宋" w:cs="仿宋" w:hint="eastAsia"/>
          <w:kern w:val="0"/>
          <w:sz w:val="32"/>
          <w:szCs w:val="32"/>
          <w:u w:val="single"/>
          <w:shd w:val="clear" w:color="auto" w:fill="FFFFFF"/>
          <w:lang w:bidi="ar"/>
        </w:rPr>
        <w:t>2025</w:t>
      </w:r>
      <w:r>
        <w:rPr>
          <w:rFonts w:ascii="仿宋_GB2312" w:eastAsia="仿宋_GB2312" w:hAnsi="仿宋" w:cs="仿宋" w:hint="eastAsia"/>
          <w:kern w:val="0"/>
          <w:sz w:val="32"/>
          <w:szCs w:val="32"/>
          <w:shd w:val="clear" w:color="auto" w:fill="FFFFFF"/>
          <w:lang w:bidi="ar"/>
        </w:rPr>
        <w:t>年</w:t>
      </w:r>
      <w:r>
        <w:rPr>
          <w:rFonts w:ascii="仿宋_GB2312" w:eastAsia="仿宋_GB2312" w:hAnsi="仿宋" w:cs="仿宋" w:hint="eastAsia"/>
          <w:kern w:val="0"/>
          <w:sz w:val="32"/>
          <w:szCs w:val="32"/>
          <w:u w:val="single"/>
          <w:shd w:val="clear" w:color="auto" w:fill="FFFFFF"/>
          <w:lang w:bidi="ar"/>
        </w:rPr>
        <w:t>12</w:t>
      </w:r>
      <w:r>
        <w:rPr>
          <w:rFonts w:ascii="仿宋_GB2312" w:eastAsia="仿宋_GB2312" w:hAnsi="仿宋" w:cs="仿宋" w:hint="eastAsia"/>
          <w:kern w:val="0"/>
          <w:sz w:val="32"/>
          <w:szCs w:val="32"/>
          <w:shd w:val="clear" w:color="auto" w:fill="FFFFFF"/>
          <w:lang w:bidi="ar"/>
        </w:rPr>
        <w:t>月</w:t>
      </w:r>
      <w:r>
        <w:rPr>
          <w:rFonts w:ascii="仿宋_GB2312" w:eastAsia="仿宋_GB2312" w:hAnsi="仿宋" w:cs="仿宋" w:hint="eastAsia"/>
          <w:kern w:val="0"/>
          <w:sz w:val="32"/>
          <w:szCs w:val="32"/>
          <w:u w:val="single"/>
          <w:shd w:val="clear" w:color="auto" w:fill="FFFFFF"/>
          <w:lang w:bidi="ar"/>
        </w:rPr>
        <w:t>24</w:t>
      </w:r>
      <w:r>
        <w:rPr>
          <w:rFonts w:ascii="仿宋_GB2312" w:eastAsia="仿宋_GB2312" w:hAnsi="仿宋" w:cs="仿宋" w:hint="eastAsia"/>
          <w:kern w:val="0"/>
          <w:sz w:val="32"/>
          <w:szCs w:val="32"/>
          <w:shd w:val="clear" w:color="auto" w:fill="FFFFFF"/>
          <w:lang w:bidi="ar"/>
        </w:rPr>
        <w:t>日</w:t>
      </w:r>
      <w:r>
        <w:rPr>
          <w:rFonts w:ascii="仿宋_GB2312" w:eastAsia="仿宋_GB2312" w:hAnsi="仿宋" w:cs="仿宋" w:hint="eastAsia"/>
          <w:kern w:val="0"/>
          <w:sz w:val="32"/>
          <w:szCs w:val="32"/>
          <w:u w:val="single"/>
          <w:shd w:val="clear" w:color="auto" w:fill="FFFFFF"/>
          <w:lang w:bidi="ar"/>
        </w:rPr>
        <w:t>10</w:t>
      </w:r>
      <w:r>
        <w:rPr>
          <w:rFonts w:ascii="仿宋_GB2312" w:eastAsia="仿宋_GB2312" w:hAnsi="仿宋" w:cs="仿宋" w:hint="eastAsia"/>
          <w:kern w:val="0"/>
          <w:sz w:val="32"/>
          <w:szCs w:val="32"/>
          <w:shd w:val="clear" w:color="auto" w:fill="FFFFFF"/>
          <w:lang w:bidi="ar"/>
        </w:rPr>
        <w:t>时起至</w:t>
      </w:r>
      <w:r>
        <w:rPr>
          <w:rFonts w:ascii="仿宋_GB2312" w:eastAsia="仿宋_GB2312" w:hAnsi="仿宋" w:cs="仿宋" w:hint="eastAsia"/>
          <w:kern w:val="0"/>
          <w:sz w:val="32"/>
          <w:szCs w:val="32"/>
          <w:u w:val="single"/>
          <w:shd w:val="clear" w:color="auto" w:fill="FFFFFF"/>
          <w:lang w:bidi="ar"/>
        </w:rPr>
        <w:t>2025</w:t>
      </w:r>
      <w:r>
        <w:rPr>
          <w:rFonts w:ascii="仿宋_GB2312" w:eastAsia="仿宋_GB2312" w:hAnsi="仿宋" w:cs="仿宋" w:hint="eastAsia"/>
          <w:kern w:val="0"/>
          <w:sz w:val="32"/>
          <w:szCs w:val="32"/>
          <w:shd w:val="clear" w:color="auto" w:fill="FFFFFF"/>
          <w:lang w:bidi="ar"/>
        </w:rPr>
        <w:t>年</w:t>
      </w:r>
      <w:r>
        <w:rPr>
          <w:rFonts w:ascii="仿宋_GB2312" w:eastAsia="仿宋_GB2312" w:hAnsi="仿宋" w:cs="仿宋" w:hint="eastAsia"/>
          <w:kern w:val="0"/>
          <w:sz w:val="32"/>
          <w:szCs w:val="32"/>
          <w:u w:val="single"/>
          <w:shd w:val="clear" w:color="auto" w:fill="FFFFFF"/>
          <w:lang w:bidi="ar"/>
        </w:rPr>
        <w:t>12</w:t>
      </w:r>
      <w:r>
        <w:rPr>
          <w:rFonts w:ascii="仿宋_GB2312" w:eastAsia="仿宋_GB2312" w:hAnsi="仿宋" w:cs="仿宋" w:hint="eastAsia"/>
          <w:kern w:val="0"/>
          <w:sz w:val="32"/>
          <w:szCs w:val="32"/>
          <w:shd w:val="clear" w:color="auto" w:fill="FFFFFF"/>
          <w:lang w:bidi="ar"/>
        </w:rPr>
        <w:t>月</w:t>
      </w:r>
      <w:r>
        <w:rPr>
          <w:rFonts w:ascii="仿宋_GB2312" w:eastAsia="仿宋_GB2312" w:hAnsi="仿宋" w:cs="仿宋" w:hint="eastAsia"/>
          <w:kern w:val="0"/>
          <w:sz w:val="32"/>
          <w:szCs w:val="32"/>
          <w:u w:val="single"/>
          <w:shd w:val="clear" w:color="auto" w:fill="FFFFFF"/>
          <w:lang w:bidi="ar"/>
        </w:rPr>
        <w:t>24</w:t>
      </w:r>
      <w:r>
        <w:rPr>
          <w:rFonts w:ascii="仿宋_GB2312" w:eastAsia="仿宋_GB2312" w:hAnsi="仿宋" w:cs="仿宋" w:hint="eastAsia"/>
          <w:kern w:val="0"/>
          <w:sz w:val="32"/>
          <w:szCs w:val="32"/>
          <w:shd w:val="clear" w:color="auto" w:fill="FFFFFF"/>
          <w:lang w:bidi="ar"/>
        </w:rPr>
        <w:t>日</w:t>
      </w:r>
      <w:r>
        <w:rPr>
          <w:rFonts w:ascii="仿宋_GB2312" w:eastAsia="仿宋_GB2312" w:hAnsi="仿宋" w:cs="仿宋" w:hint="eastAsia"/>
          <w:kern w:val="0"/>
          <w:sz w:val="32"/>
          <w:szCs w:val="32"/>
          <w:u w:val="single"/>
          <w:shd w:val="clear" w:color="auto" w:fill="FFFFFF"/>
          <w:lang w:bidi="ar"/>
        </w:rPr>
        <w:t>12</w:t>
      </w:r>
      <w:r>
        <w:rPr>
          <w:rFonts w:ascii="仿宋_GB2312" w:eastAsia="仿宋_GB2312" w:hAnsi="仿宋" w:cs="仿宋" w:hint="eastAsia"/>
          <w:kern w:val="0"/>
          <w:sz w:val="32"/>
          <w:szCs w:val="32"/>
          <w:shd w:val="clear" w:color="auto" w:fill="FFFFFF"/>
          <w:lang w:bidi="ar"/>
        </w:rPr>
        <w:t>时止（如发生自动延时的，截止时间以延长后的结束时间为准）在【阿里拍卖】网络平台（网址：【https://sf.taobao.com/】，以下简称“拍卖平台”）开展对【</w:t>
      </w:r>
      <w:r>
        <w:rPr>
          <w:rFonts w:ascii="仿宋_GB2312" w:eastAsia="仿宋_GB2312" w:hAnsi="宋体" w:cs="仿宋_GB2312"/>
          <w:color w:val="000000"/>
          <w:kern w:val="0"/>
          <w:sz w:val="31"/>
          <w:szCs w:val="31"/>
          <w:lang w:bidi="ar"/>
        </w:rPr>
        <w:t>湛江市展盛贸易有限公司等2户债权</w:t>
      </w:r>
      <w:r>
        <w:rPr>
          <w:rFonts w:ascii="仿宋_GB2312" w:eastAsia="仿宋_GB2312" w:hAnsi="仿宋" w:cs="仿宋" w:hint="eastAsia"/>
          <w:kern w:val="0"/>
          <w:sz w:val="32"/>
          <w:szCs w:val="32"/>
          <w:shd w:val="clear" w:color="auto" w:fill="FFFFFF"/>
          <w:lang w:bidi="ar"/>
        </w:rPr>
        <w:t>】不良债权资产（以下简称“标的资产”）的公开竞价活动，现公告如下：</w:t>
      </w:r>
    </w:p>
    <w:p w:rsidR="007C634A" w:rsidRDefault="00D34F29">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w:t>
      </w:r>
      <w:r>
        <w:rPr>
          <w:rFonts w:ascii="黑体" w:eastAsia="黑体" w:hAnsi="黑体" w:cs="仿宋" w:hint="eastAsia"/>
          <w:b/>
          <w:bCs/>
          <w:kern w:val="0"/>
          <w:sz w:val="32"/>
          <w:szCs w:val="32"/>
          <w:shd w:val="clear" w:color="auto" w:fill="FFFFFF"/>
          <w:lang w:bidi="ar"/>
        </w:rPr>
        <w:t>竞买事项</w:t>
      </w:r>
    </w:p>
    <w:p w:rsidR="007C634A" w:rsidRDefault="00D34F29">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Pr>
          <w:rFonts w:ascii="仿宋_GB2312" w:eastAsia="仿宋_GB2312" w:hAnsi="仿宋" w:cs="仿宋" w:hint="eastAsia"/>
          <w:b/>
          <w:bCs/>
          <w:kern w:val="0"/>
          <w:sz w:val="32"/>
          <w:szCs w:val="32"/>
          <w:shd w:val="clear" w:color="auto" w:fill="FFFFFF"/>
          <w:lang w:bidi="ar"/>
        </w:rPr>
        <w:t>（一）竞价标的资产事项</w:t>
      </w:r>
    </w:p>
    <w:p w:rsidR="007C634A" w:rsidRDefault="00D34F29">
      <w:pPr>
        <w:widowControl/>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资产信息：【</w:t>
      </w:r>
      <w:r>
        <w:rPr>
          <w:rFonts w:ascii="仿宋_GB2312" w:eastAsia="仿宋_GB2312" w:hAnsi="宋体" w:cs="仿宋_GB2312"/>
          <w:color w:val="000000"/>
          <w:kern w:val="0"/>
          <w:sz w:val="31"/>
          <w:szCs w:val="31"/>
          <w:lang w:bidi="ar"/>
        </w:rPr>
        <w:t>湛江市展盛贸易有限公司等2户债权</w:t>
      </w:r>
      <w:r>
        <w:rPr>
          <w:rFonts w:ascii="仿宋_GB2312" w:eastAsia="仿宋_GB2312" w:hAnsi="仿宋" w:cs="仿宋" w:hint="eastAsia"/>
          <w:kern w:val="0"/>
          <w:sz w:val="32"/>
          <w:szCs w:val="32"/>
          <w:shd w:val="clear" w:color="auto" w:fill="FFFFFF"/>
          <w:lang w:bidi="ar"/>
        </w:rPr>
        <w:t>】不良资产，截至基准日2025年9月30日，标的资产债权规模合计【</w:t>
      </w:r>
      <w:r>
        <w:rPr>
          <w:rFonts w:ascii="仿宋_GB2312" w:eastAsia="仿宋_GB2312" w:hAnsi="宋体" w:cs="仿宋_GB2312"/>
          <w:color w:val="000000"/>
          <w:kern w:val="0"/>
          <w:sz w:val="31"/>
          <w:szCs w:val="31"/>
          <w:lang w:bidi="ar"/>
        </w:rPr>
        <w:t>24,328.33</w:t>
      </w:r>
      <w:r>
        <w:rPr>
          <w:rFonts w:ascii="仿宋_GB2312" w:eastAsia="仿宋_GB2312" w:hAnsi="仿宋" w:cs="仿宋" w:hint="eastAsia"/>
          <w:kern w:val="0"/>
          <w:sz w:val="32"/>
          <w:szCs w:val="32"/>
          <w:shd w:val="clear" w:color="auto" w:fill="FFFFFF"/>
          <w:lang w:bidi="ar"/>
        </w:rPr>
        <w:t>万元】，其中本金余额【</w:t>
      </w:r>
      <w:r>
        <w:rPr>
          <w:rFonts w:ascii="仿宋_GB2312" w:eastAsia="仿宋_GB2312" w:hAnsi="宋体" w:cs="仿宋_GB2312"/>
          <w:color w:val="000000"/>
          <w:kern w:val="0"/>
          <w:sz w:val="31"/>
          <w:szCs w:val="31"/>
          <w:lang w:bidi="ar"/>
        </w:rPr>
        <w:t>7,048.24</w:t>
      </w:r>
      <w:r>
        <w:rPr>
          <w:rFonts w:ascii="仿宋_GB2312" w:eastAsia="仿宋_GB2312" w:hAnsi="仿宋" w:cs="仿宋" w:hint="eastAsia"/>
          <w:kern w:val="0"/>
          <w:sz w:val="32"/>
          <w:szCs w:val="32"/>
          <w:shd w:val="clear" w:color="auto" w:fill="FFFFFF"/>
          <w:lang w:bidi="ar"/>
        </w:rPr>
        <w:t>万元】，利息等具体以实际计算为准。</w:t>
      </w:r>
    </w:p>
    <w:p w:rsidR="00CE5292" w:rsidRPr="00CE5292" w:rsidRDefault="00CE5292" w:rsidP="00587B69">
      <w:pPr>
        <w:widowControl/>
        <w:ind w:firstLineChars="200" w:firstLine="640"/>
        <w:jc w:val="left"/>
        <w:rPr>
          <w:rFonts w:ascii="仿宋_GB2312" w:eastAsia="仿宋_GB2312" w:hAnsi="仿宋" w:cs="仿宋"/>
          <w:kern w:val="0"/>
          <w:sz w:val="32"/>
          <w:szCs w:val="32"/>
          <w:shd w:val="clear" w:color="auto" w:fill="FFFFFF"/>
          <w:lang w:bidi="ar"/>
        </w:rPr>
      </w:pPr>
      <w:r w:rsidRPr="00CE5292">
        <w:rPr>
          <w:rFonts w:ascii="仿宋_GB2312" w:eastAsia="仿宋_GB2312" w:hAnsi="仿宋" w:cs="仿宋" w:hint="eastAsia"/>
          <w:kern w:val="0"/>
          <w:sz w:val="32"/>
          <w:szCs w:val="32"/>
          <w:shd w:val="clear" w:color="auto" w:fill="FFFFFF"/>
          <w:lang w:bidi="ar"/>
        </w:rPr>
        <w:t>【标的债权范围的特别约定：标的债权的范围包括已垫付诉讼费用44.29万元】。</w:t>
      </w:r>
    </w:p>
    <w:p w:rsidR="007C634A" w:rsidRDefault="00D34F29">
      <w:pPr>
        <w:widowControl/>
        <w:shd w:val="clear" w:color="auto" w:fill="FFFFFF"/>
        <w:spacing w:line="360" w:lineRule="auto"/>
        <w:ind w:firstLineChars="200" w:firstLine="640"/>
        <w:jc w:val="left"/>
        <w:rPr>
          <w:rFonts w:ascii="仿宋_GB2312" w:eastAsia="仿宋_GB2312" w:hAnsi="仿宋" w:cs="仿宋"/>
          <w:b/>
          <w:kern w:val="0"/>
          <w:sz w:val="32"/>
          <w:szCs w:val="32"/>
          <w:shd w:val="clear" w:color="auto" w:fill="FFFFFF"/>
          <w:lang w:bidi="ar"/>
        </w:rPr>
      </w:pPr>
      <w:r>
        <w:rPr>
          <w:rFonts w:ascii="仿宋_GB2312" w:eastAsia="仿宋_GB2312" w:hAnsi="仿宋_GB2312" w:cs="仿宋_GB2312" w:hint="eastAsia"/>
          <w:sz w:val="32"/>
          <w:szCs w:val="32"/>
        </w:rPr>
        <w:t>1.</w:t>
      </w:r>
      <w:r>
        <w:rPr>
          <w:rFonts w:ascii="仿宋_GB2312" w:eastAsia="仿宋_GB2312" w:hAnsi="仿宋" w:cs="仿宋" w:hint="eastAsia"/>
          <w:b/>
          <w:kern w:val="0"/>
          <w:sz w:val="32"/>
          <w:szCs w:val="32"/>
          <w:shd w:val="clear" w:color="auto" w:fill="FFFFFF"/>
          <w:lang w:bidi="ar"/>
        </w:rPr>
        <w:t>主要抵押物信息：</w:t>
      </w:r>
    </w:p>
    <w:p w:rsidR="007C634A" w:rsidRDefault="00D34F29" w:rsidP="00587B69">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（1）抵押物名称及地址：【</w:t>
      </w:r>
      <w:r>
        <w:rPr>
          <w:rFonts w:ascii="仿宋_GB2312" w:eastAsia="仿宋_GB2312" w:hAnsi="宋体" w:cs="仿宋_GB2312" w:hint="eastAsia"/>
          <w:color w:val="000000"/>
          <w:kern w:val="0"/>
          <w:sz w:val="31"/>
          <w:szCs w:val="31"/>
          <w:lang w:bidi="ar"/>
        </w:rPr>
        <w:t>位于湛江市坡头区鸡咀山公路北侧的土地使用权（商住用地</w:t>
      </w:r>
      <w:r w:rsidR="00A90036">
        <w:rPr>
          <w:rFonts w:ascii="仿宋_GB2312" w:eastAsia="仿宋_GB2312" w:hAnsi="宋体" w:cs="仿宋_GB2312" w:hint="eastAsia"/>
          <w:color w:val="000000"/>
          <w:kern w:val="0"/>
          <w:sz w:val="31"/>
          <w:szCs w:val="31"/>
          <w:lang w:bidi="ar"/>
        </w:rPr>
        <w:t>】</w:t>
      </w:r>
      <w:r>
        <w:rPr>
          <w:rFonts w:ascii="仿宋_GB2312" w:eastAsia="仿宋_GB2312" w:hAnsi="宋体" w:cs="仿宋_GB2312" w:hint="eastAsia"/>
          <w:color w:val="000000"/>
          <w:kern w:val="0"/>
          <w:sz w:val="31"/>
          <w:szCs w:val="31"/>
          <w:lang w:bidi="ar"/>
        </w:rPr>
        <w:t>，面积为</w:t>
      </w:r>
      <w:r w:rsidR="00A90036">
        <w:rPr>
          <w:rFonts w:ascii="仿宋_GB2312" w:eastAsia="仿宋_GB2312" w:hAnsi="宋体" w:cs="仿宋_GB2312" w:hint="eastAsia"/>
          <w:color w:val="000000"/>
          <w:kern w:val="0"/>
          <w:sz w:val="31"/>
          <w:szCs w:val="31"/>
          <w:lang w:bidi="ar"/>
        </w:rPr>
        <w:t>【44</w:t>
      </w:r>
      <w:r w:rsidR="00A90036">
        <w:rPr>
          <w:rFonts w:ascii="仿宋_GB2312" w:eastAsia="仿宋_GB2312" w:hAnsi="宋体" w:cs="仿宋_GB2312"/>
          <w:color w:val="000000"/>
          <w:kern w:val="0"/>
          <w:sz w:val="31"/>
          <w:szCs w:val="31"/>
          <w:lang w:bidi="ar"/>
        </w:rPr>
        <w:t>,</w:t>
      </w:r>
      <w:r w:rsidR="00A90036">
        <w:rPr>
          <w:rFonts w:ascii="仿宋_GB2312" w:eastAsia="仿宋_GB2312" w:hAnsi="宋体" w:cs="仿宋_GB2312" w:hint="eastAsia"/>
          <w:color w:val="000000"/>
          <w:kern w:val="0"/>
          <w:sz w:val="31"/>
          <w:szCs w:val="31"/>
          <w:lang w:bidi="ar"/>
        </w:rPr>
        <w:t>035.43平方米】，</w:t>
      </w:r>
      <w:r>
        <w:rPr>
          <w:rFonts w:ascii="仿宋_GB2312" w:eastAsia="仿宋_GB2312" w:hAnsi="宋体" w:cs="仿宋_GB2312" w:hint="eastAsia"/>
          <w:color w:val="000000"/>
          <w:kern w:val="0"/>
          <w:sz w:val="31"/>
          <w:szCs w:val="31"/>
          <w:lang w:bidi="ar"/>
        </w:rPr>
        <w:t>及</w:t>
      </w:r>
      <w:r w:rsidR="00A90036">
        <w:rPr>
          <w:rFonts w:ascii="仿宋_GB2312" w:eastAsia="仿宋_GB2312" w:hAnsi="宋体" w:cs="仿宋_GB2312" w:hint="eastAsia"/>
          <w:color w:val="000000"/>
          <w:kern w:val="0"/>
          <w:sz w:val="31"/>
          <w:szCs w:val="31"/>
          <w:lang w:bidi="ar"/>
        </w:rPr>
        <w:t>【位于湛江市坡头区鸡咀山公路北侧</w:t>
      </w:r>
      <w:r>
        <w:rPr>
          <w:rFonts w:ascii="仿宋_GB2312" w:eastAsia="仿宋_GB2312" w:hAnsi="宋体" w:cs="仿宋_GB2312" w:hint="eastAsia"/>
          <w:color w:val="000000"/>
          <w:kern w:val="0"/>
          <w:sz w:val="31"/>
          <w:szCs w:val="31"/>
          <w:lang w:bidi="ar"/>
        </w:rPr>
        <w:t>地上的楼房1幢</w:t>
      </w:r>
      <w:r>
        <w:rPr>
          <w:rFonts w:ascii="仿宋_GB2312" w:eastAsia="仿宋_GB2312" w:hAnsi="仿宋_GB2312" w:cs="仿宋_GB2312" w:hint="eastAsia"/>
          <w:sz w:val="32"/>
          <w:szCs w:val="32"/>
        </w:rPr>
        <w:t>】，建筑面积【</w:t>
      </w:r>
      <w:r>
        <w:rPr>
          <w:rFonts w:ascii="仿宋_GB2312" w:eastAsia="仿宋_GB2312" w:hAnsi="宋体" w:cs="仿宋_GB2312"/>
          <w:color w:val="000000"/>
          <w:kern w:val="0"/>
          <w:sz w:val="31"/>
          <w:szCs w:val="31"/>
          <w:lang w:bidi="ar"/>
        </w:rPr>
        <w:t>3</w:t>
      </w:r>
      <w:r w:rsidR="00A90036">
        <w:rPr>
          <w:rFonts w:ascii="仿宋_GB2312" w:eastAsia="仿宋_GB2312" w:hAnsi="宋体" w:cs="仿宋_GB2312"/>
          <w:color w:val="000000"/>
          <w:kern w:val="0"/>
          <w:sz w:val="31"/>
          <w:szCs w:val="31"/>
          <w:lang w:bidi="ar"/>
        </w:rPr>
        <w:t>,</w:t>
      </w:r>
      <w:r>
        <w:rPr>
          <w:rFonts w:ascii="仿宋_GB2312" w:eastAsia="仿宋_GB2312" w:hAnsi="宋体" w:cs="仿宋_GB2312"/>
          <w:color w:val="000000"/>
          <w:kern w:val="0"/>
          <w:sz w:val="31"/>
          <w:szCs w:val="31"/>
          <w:lang w:bidi="ar"/>
        </w:rPr>
        <w:t>995.30平方米</w:t>
      </w:r>
      <w:r>
        <w:rPr>
          <w:rFonts w:ascii="仿宋_GB2312" w:eastAsia="仿宋_GB2312" w:hAnsi="仿宋_GB2312" w:cs="仿宋_GB2312" w:hint="eastAsia"/>
          <w:sz w:val="32"/>
          <w:szCs w:val="32"/>
        </w:rPr>
        <w:t>】；</w:t>
      </w:r>
    </w:p>
    <w:p w:rsidR="007C634A" w:rsidRDefault="00D34F29">
      <w:pPr>
        <w:widowControl/>
        <w:shd w:val="clear" w:color="auto" w:fill="FFFFFF"/>
        <w:spacing w:line="360" w:lineRule="auto"/>
        <w:ind w:firstLineChars="200" w:firstLine="643"/>
        <w:rPr>
          <w:rFonts w:ascii="仿宋_GB2312" w:eastAsia="仿宋_GB2312" w:hAnsi="仿宋" w:cs="仿宋"/>
          <w:kern w:val="0"/>
          <w:sz w:val="32"/>
          <w:szCs w:val="32"/>
          <w:shd w:val="clear" w:color="auto" w:fill="FFFFFF"/>
          <w:lang w:bidi="ar"/>
        </w:rPr>
      </w:pPr>
      <w:r>
        <w:rPr>
          <w:rFonts w:ascii="仿宋_GB2312" w:eastAsia="仿宋_GB2312" w:hAnsi="仿宋" w:cs="仿宋" w:hint="eastAsia"/>
          <w:b/>
          <w:kern w:val="0"/>
          <w:sz w:val="32"/>
          <w:szCs w:val="32"/>
          <w:shd w:val="clear" w:color="auto" w:fill="FFFFFF"/>
          <w:lang w:bidi="ar"/>
        </w:rPr>
        <w:lastRenderedPageBreak/>
        <w:t>详细债权信息见附件：标的资产介绍。</w:t>
      </w:r>
      <w:r>
        <w:rPr>
          <w:rFonts w:ascii="仿宋_GB2312" w:eastAsia="仿宋_GB2312" w:hAnsi="仿宋" w:cs="仿宋" w:hint="eastAsia"/>
          <w:kern w:val="0"/>
          <w:sz w:val="32"/>
          <w:szCs w:val="32"/>
          <w:shd w:val="clear" w:color="auto" w:fill="FFFFFF"/>
          <w:lang w:bidi="ar"/>
        </w:rPr>
        <w:t>上述信息仅供参考，具体以转让时实际情况为准。</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u w:val="single"/>
          <w:shd w:val="clear" w:color="auto" w:fill="FFFFFF"/>
          <w:lang w:bidi="ar"/>
        </w:rPr>
      </w:pPr>
      <w:r>
        <w:rPr>
          <w:rFonts w:ascii="仿宋_GB2312" w:eastAsia="仿宋_GB2312" w:hAnsi="仿宋" w:cs="仿宋" w:hint="eastAsia"/>
          <w:kern w:val="0"/>
          <w:sz w:val="32"/>
          <w:szCs w:val="32"/>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u w:val="single"/>
          <w:shd w:val="clear" w:color="auto" w:fill="FFFFFF"/>
          <w:lang w:bidi="ar"/>
        </w:rPr>
      </w:pPr>
      <w:r>
        <w:rPr>
          <w:rFonts w:ascii="仿宋_GB2312" w:eastAsia="仿宋_GB2312" w:hAnsi="仿宋" w:cs="仿宋" w:hint="eastAsia"/>
          <w:kern w:val="0"/>
          <w:sz w:val="32"/>
          <w:szCs w:val="32"/>
          <w:u w:val="single"/>
          <w:shd w:val="clear" w:color="auto" w:fill="FFFFFF"/>
          <w:lang w:bidi="ar"/>
        </w:rPr>
        <w:t>2.若债务人、担保人因各种原因更名、改制、歇业、吊销营业执照或丧失民事主体资格的，请相关承债主体或主管部门代为履行义务或履行清算责任；</w:t>
      </w:r>
    </w:p>
    <w:p w:rsidR="007C634A" w:rsidRDefault="00D34F29">
      <w:pPr>
        <w:widowControl/>
        <w:shd w:val="clear" w:color="auto" w:fill="FFFFFF"/>
        <w:spacing w:line="360" w:lineRule="auto"/>
        <w:ind w:firstLine="570"/>
        <w:rPr>
          <w:rFonts w:ascii="仿宋_GB2312" w:eastAsia="仿宋_GB2312" w:hAnsi="仿宋" w:cs="仿宋"/>
          <w:kern w:val="0"/>
          <w:sz w:val="32"/>
          <w:szCs w:val="32"/>
          <w:u w:val="single"/>
          <w:shd w:val="clear" w:color="auto" w:fill="FFFFFF"/>
          <w:lang w:bidi="ar"/>
        </w:rPr>
      </w:pPr>
      <w:r>
        <w:rPr>
          <w:rFonts w:ascii="仿宋_GB2312" w:eastAsia="仿宋_GB2312" w:hAnsi="仿宋" w:cs="仿宋" w:hint="eastAsia"/>
          <w:kern w:val="0"/>
          <w:sz w:val="32"/>
          <w:szCs w:val="32"/>
          <w:u w:val="single"/>
          <w:shd w:val="clear" w:color="auto" w:fill="FFFFFF"/>
          <w:lang w:bidi="ar"/>
        </w:rPr>
        <w:t>3.公告当中内容如有错漏，以债务人、担保人等原已签署的交易合同及/或生效法律文书等相关法律文件为准；</w:t>
      </w:r>
    </w:p>
    <w:p w:rsidR="007C634A" w:rsidRDefault="00D34F29">
      <w:pPr>
        <w:widowControl/>
        <w:shd w:val="clear" w:color="auto" w:fill="FFFFFF"/>
        <w:spacing w:line="360" w:lineRule="auto"/>
        <w:ind w:firstLine="570"/>
        <w:rPr>
          <w:rFonts w:ascii="仿宋_GB2312" w:eastAsia="仿宋_GB2312" w:hAnsi="仿宋" w:cs="仿宋"/>
          <w:kern w:val="0"/>
          <w:sz w:val="32"/>
          <w:szCs w:val="32"/>
          <w:u w:val="single"/>
          <w:shd w:val="clear" w:color="auto" w:fill="FFFFFF"/>
          <w:lang w:bidi="ar"/>
        </w:rPr>
      </w:pPr>
      <w:r>
        <w:rPr>
          <w:rFonts w:ascii="仿宋_GB2312" w:eastAsia="仿宋_GB2312" w:hAnsi="仿宋" w:cs="仿宋" w:hint="eastAsia"/>
          <w:kern w:val="0"/>
          <w:sz w:val="32"/>
          <w:szCs w:val="32"/>
          <w:u w:val="single"/>
          <w:shd w:val="clear" w:color="auto" w:fill="FFFFFF"/>
          <w:lang w:bidi="ar"/>
        </w:rPr>
        <w:t>4.如对公告内容存在异议请在公告期内向广州资产管理有限公司提出。</w:t>
      </w:r>
    </w:p>
    <w:p w:rsidR="007C634A" w:rsidRDefault="00D34F29">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Pr>
          <w:rFonts w:ascii="仿宋_GB2312" w:eastAsia="仿宋_GB2312" w:hAnsi="仿宋" w:cs="仿宋" w:hint="eastAsia"/>
          <w:b/>
          <w:bCs/>
          <w:kern w:val="0"/>
          <w:sz w:val="32"/>
          <w:szCs w:val="32"/>
          <w:shd w:val="clear" w:color="auto" w:fill="FFFFFF"/>
          <w:lang w:bidi="ar"/>
        </w:rPr>
        <w:t>（二）竞价事项</w:t>
      </w:r>
    </w:p>
    <w:p w:rsidR="007C634A" w:rsidRDefault="00D34F29">
      <w:pPr>
        <w:widowControl/>
        <w:ind w:firstLineChars="200" w:firstLine="643"/>
        <w:jc w:val="left"/>
        <w:rPr>
          <w:rFonts w:ascii="仿宋_GB2312" w:eastAsia="仿宋_GB2312" w:hAnsi="仿宋" w:cs="仿宋"/>
          <w:sz w:val="32"/>
          <w:szCs w:val="32"/>
        </w:rPr>
      </w:pPr>
      <w:r>
        <w:rPr>
          <w:rFonts w:ascii="仿宋_GB2312" w:eastAsia="仿宋_GB2312" w:hAnsi="仿宋" w:cs="仿宋" w:hint="eastAsia"/>
          <w:b/>
          <w:kern w:val="0"/>
          <w:sz w:val="32"/>
          <w:szCs w:val="32"/>
          <w:shd w:val="clear" w:color="auto" w:fill="FFFFFF"/>
          <w:lang w:bidi="ar"/>
        </w:rPr>
        <w:t>竞买起拍价：【</w:t>
      </w:r>
      <w:r>
        <w:rPr>
          <w:rFonts w:ascii="仿宋_GB2312" w:eastAsia="仿宋_GB2312" w:hAnsi="仿宋" w:cs="仿宋" w:hint="eastAsia"/>
          <w:bCs/>
          <w:kern w:val="0"/>
          <w:sz w:val="32"/>
          <w:szCs w:val="32"/>
          <w:shd w:val="clear" w:color="auto" w:fill="FFFFFF"/>
          <w:lang w:bidi="ar"/>
        </w:rPr>
        <w:t>6,150万元</w:t>
      </w:r>
      <w:r>
        <w:rPr>
          <w:rFonts w:ascii="仿宋_GB2312" w:eastAsia="仿宋_GB2312" w:hAnsi="仿宋" w:cs="仿宋" w:hint="eastAsia"/>
          <w:b/>
          <w:kern w:val="0"/>
          <w:sz w:val="32"/>
          <w:szCs w:val="32"/>
          <w:shd w:val="clear" w:color="auto" w:fill="FFFFFF"/>
          <w:lang w:bidi="ar"/>
        </w:rPr>
        <w:t>】，保证金：【</w:t>
      </w:r>
      <w:r>
        <w:rPr>
          <w:rFonts w:ascii="仿宋_GB2312" w:eastAsia="仿宋_GB2312" w:hAnsi="仿宋" w:cs="仿宋" w:hint="eastAsia"/>
          <w:bCs/>
          <w:kern w:val="0"/>
          <w:sz w:val="32"/>
          <w:szCs w:val="32"/>
          <w:shd w:val="clear" w:color="auto" w:fill="FFFFFF"/>
          <w:lang w:bidi="ar"/>
        </w:rPr>
        <w:t>615万元</w:t>
      </w:r>
      <w:r>
        <w:rPr>
          <w:rFonts w:ascii="仿宋_GB2312" w:eastAsia="仿宋_GB2312" w:hAnsi="仿宋" w:cs="仿宋" w:hint="eastAsia"/>
          <w:b/>
          <w:kern w:val="0"/>
          <w:sz w:val="32"/>
          <w:szCs w:val="32"/>
          <w:shd w:val="clear" w:color="auto" w:fill="FFFFFF"/>
          <w:lang w:bidi="ar"/>
        </w:rPr>
        <w:t>】，增价幅度：【</w:t>
      </w:r>
      <w:r>
        <w:rPr>
          <w:rFonts w:ascii="仿宋_GB2312" w:eastAsia="仿宋_GB2312" w:hAnsi="仿宋" w:cs="仿宋" w:hint="eastAsia"/>
          <w:bCs/>
          <w:kern w:val="0"/>
          <w:sz w:val="32"/>
          <w:szCs w:val="32"/>
          <w:shd w:val="clear" w:color="auto" w:fill="FFFFFF"/>
          <w:lang w:bidi="ar"/>
        </w:rPr>
        <w:t>50万元</w:t>
      </w:r>
      <w:r>
        <w:rPr>
          <w:rFonts w:ascii="仿宋_GB2312" w:eastAsia="仿宋_GB2312" w:hAnsi="仿宋" w:cs="仿宋" w:hint="eastAsia"/>
          <w:b/>
          <w:kern w:val="0"/>
          <w:sz w:val="32"/>
          <w:szCs w:val="32"/>
          <w:shd w:val="clear" w:color="auto" w:fill="FFFFFF"/>
          <w:lang w:bidi="ar"/>
        </w:rPr>
        <w:t>】及其整数倍数。</w:t>
      </w:r>
      <w:r>
        <w:rPr>
          <w:rFonts w:ascii="仿宋_GB2312" w:eastAsia="仿宋_GB2312" w:hAnsi="仿宋" w:cs="仿宋" w:hint="eastAsia"/>
          <w:sz w:val="32"/>
          <w:szCs w:val="32"/>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w:t>
      </w:r>
      <w:r>
        <w:rPr>
          <w:rFonts w:ascii="仿宋_GB2312" w:eastAsia="仿宋_GB2312" w:hAnsi="仿宋" w:cs="仿宋" w:hint="eastAsia"/>
          <w:sz w:val="32"/>
          <w:szCs w:val="32"/>
        </w:rPr>
        <w:lastRenderedPageBreak/>
        <w:t>第一次的最终竞价金额+第一次竞买最小加价额作为第二次竞价的起始价；如果第二次竞价无人出价，则第一次竞买人为买受人。</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sz w:val="32"/>
          <w:szCs w:val="32"/>
        </w:rPr>
        <w:t>拍卖结束时出价最高的竞价人则竞买成功。本次竞价活动设置延时出价功能，在竞价活动结束前，</w:t>
      </w:r>
      <w:proofErr w:type="gramStart"/>
      <w:r>
        <w:rPr>
          <w:rFonts w:ascii="仿宋_GB2312" w:eastAsia="仿宋_GB2312" w:hAnsi="仿宋" w:cs="仿宋" w:hint="eastAsia"/>
          <w:sz w:val="32"/>
          <w:szCs w:val="32"/>
        </w:rPr>
        <w:t>每最后</w:t>
      </w:r>
      <w:proofErr w:type="gramEnd"/>
      <w:r>
        <w:rPr>
          <w:rFonts w:ascii="仿宋_GB2312" w:eastAsia="仿宋_GB2312" w:hAnsi="仿宋" w:cs="仿宋" w:hint="eastAsia"/>
          <w:sz w:val="32"/>
          <w:szCs w:val="32"/>
        </w:rPr>
        <w:t>5分钟如果有竞买人出价，就自动延迟5分钟。</w:t>
      </w:r>
    </w:p>
    <w:p w:rsidR="007C634A" w:rsidRDefault="00D34F29">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Pr>
          <w:rFonts w:ascii="仿宋_GB2312" w:eastAsia="仿宋_GB2312" w:hAnsi="仿宋" w:cs="仿宋" w:hint="eastAsia"/>
          <w:b/>
          <w:bCs/>
          <w:kern w:val="0"/>
          <w:sz w:val="32"/>
          <w:szCs w:val="32"/>
          <w:shd w:val="clear" w:color="auto" w:fill="FFFFFF"/>
          <w:lang w:bidi="ar"/>
        </w:rPr>
        <w:t>（三）保证金规则</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1．保证金需在2025年12月24日9时（为确保及时到账及查验，建议提前于2025年12月23日1</w:t>
      </w:r>
      <w:r>
        <w:rPr>
          <w:rFonts w:ascii="仿宋_GB2312" w:eastAsia="仿宋_GB2312" w:hAnsi="仿宋" w:cs="仿宋"/>
          <w:kern w:val="0"/>
          <w:sz w:val="32"/>
          <w:szCs w:val="32"/>
          <w:shd w:val="clear" w:color="auto" w:fill="FFFFFF"/>
          <w:lang w:bidi="ar"/>
        </w:rPr>
        <w:t>7</w:t>
      </w:r>
      <w:r>
        <w:rPr>
          <w:rFonts w:ascii="仿宋_GB2312" w:eastAsia="仿宋_GB2312" w:hAnsi="仿宋" w:cs="仿宋" w:hint="eastAsia"/>
          <w:kern w:val="0"/>
          <w:sz w:val="32"/>
          <w:szCs w:val="32"/>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2.</w:t>
      </w:r>
      <w:r>
        <w:rPr>
          <w:rFonts w:ascii="仿宋_GB2312" w:eastAsia="仿宋_GB2312" w:hAnsi="仿宋" w:cs="仿宋" w:hint="eastAsia"/>
          <w:bCs/>
          <w:kern w:val="0"/>
          <w:sz w:val="32"/>
          <w:szCs w:val="32"/>
          <w:shd w:val="clear" w:color="auto" w:fill="FFFFFF"/>
          <w:lang w:bidi="ar"/>
        </w:rPr>
        <w:t>下列情况，竞买人缴纳的保证金不予退还，归广州资产管理有限公司所有</w:t>
      </w:r>
      <w:r>
        <w:rPr>
          <w:rFonts w:ascii="仿宋_GB2312" w:eastAsia="仿宋_GB2312" w:hAnsi="仿宋" w:cs="仿宋" w:hint="eastAsia"/>
          <w:bCs/>
          <w:sz w:val="32"/>
          <w:szCs w:val="32"/>
          <w:shd w:val="clear" w:color="auto" w:fill="FFFFFF"/>
          <w:lang w:bidi="ar"/>
        </w:rPr>
        <w:t>，且广州资产管理有限公司可对标的资产重新处置</w:t>
      </w:r>
      <w:r>
        <w:rPr>
          <w:rFonts w:ascii="仿宋_GB2312" w:eastAsia="仿宋_GB2312" w:hAnsi="仿宋" w:cs="仿宋" w:hint="eastAsia"/>
          <w:bCs/>
          <w:kern w:val="0"/>
          <w:sz w:val="32"/>
          <w:szCs w:val="32"/>
          <w:shd w:val="clear" w:color="auto" w:fill="FFFFFF"/>
          <w:lang w:bidi="ar"/>
        </w:rPr>
        <w:t>：</w:t>
      </w:r>
      <w:r>
        <w:rPr>
          <w:rFonts w:ascii="仿宋_GB2312" w:eastAsia="仿宋_GB2312" w:hAnsi="仿宋" w:cs="仿宋" w:hint="eastAsia"/>
          <w:kern w:val="0"/>
          <w:sz w:val="32"/>
          <w:szCs w:val="32"/>
          <w:shd w:val="clear" w:color="auto" w:fill="FFFFFF"/>
          <w:lang w:bidi="ar"/>
        </w:rPr>
        <w:t>（1）竞买人不符合“竞买公告”、“竞买须知”</w:t>
      </w:r>
      <w:r>
        <w:rPr>
          <w:rFonts w:ascii="仿宋_GB2312" w:eastAsia="仿宋_GB2312" w:hAnsi="仿宋" w:cs="仿宋" w:hint="eastAsia"/>
          <w:kern w:val="0"/>
          <w:sz w:val="32"/>
          <w:szCs w:val="32"/>
          <w:shd w:val="clear" w:color="auto" w:fill="FFFFFF"/>
          <w:lang w:bidi="ar"/>
        </w:rPr>
        <w:lastRenderedPageBreak/>
        <w:t>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rsidR="007C634A" w:rsidRDefault="00D34F29">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Pr>
          <w:rFonts w:ascii="仿宋_GB2312" w:eastAsia="仿宋_GB2312" w:hAnsi="仿宋" w:cs="仿宋" w:hint="eastAsia"/>
          <w:b/>
          <w:bCs/>
          <w:kern w:val="0"/>
          <w:sz w:val="32"/>
          <w:szCs w:val="32"/>
          <w:shd w:val="clear" w:color="auto" w:fill="FFFFFF"/>
          <w:lang w:bidi="ar"/>
        </w:rPr>
        <w:t>（四）交易成交及付款期限</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1</w:t>
      </w:r>
      <w:r>
        <w:rPr>
          <w:rFonts w:ascii="仿宋_GB2312" w:eastAsia="仿宋_GB2312" w:hAnsi="仿宋" w:cs="仿宋"/>
          <w:kern w:val="0"/>
          <w:sz w:val="32"/>
          <w:szCs w:val="32"/>
          <w:shd w:val="clear" w:color="auto" w:fill="FFFFFF"/>
          <w:lang w:bidi="ar"/>
        </w:rPr>
        <w:t>.</w:t>
      </w:r>
      <w:r>
        <w:rPr>
          <w:rFonts w:ascii="仿宋_GB2312" w:eastAsia="仿宋_GB2312" w:hAnsi="仿宋" w:cs="仿宋" w:hint="eastAsia"/>
          <w:kern w:val="0"/>
          <w:sz w:val="32"/>
          <w:szCs w:val="32"/>
          <w:shd w:val="clear" w:color="auto" w:fill="FFFFFF"/>
          <w:lang w:bidi="ar"/>
        </w:rPr>
        <w:t>竞买人自竞价成交之时起成为买受人。标的资产竞得者须承担平台交易费用等相关因交易而产生费用。</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2</w:t>
      </w:r>
      <w:r>
        <w:rPr>
          <w:rFonts w:ascii="仿宋_GB2312" w:eastAsia="仿宋_GB2312" w:hAnsi="仿宋" w:cs="仿宋"/>
          <w:kern w:val="0"/>
          <w:sz w:val="32"/>
          <w:szCs w:val="32"/>
          <w:shd w:val="clear" w:color="auto" w:fill="FFFFFF"/>
          <w:lang w:bidi="ar"/>
        </w:rPr>
        <w:t>.</w:t>
      </w:r>
      <w:r>
        <w:rPr>
          <w:rFonts w:ascii="仿宋_GB2312" w:eastAsia="仿宋_GB2312" w:hAnsi="仿宋" w:cs="仿宋" w:hint="eastAsia"/>
          <w:kern w:val="0"/>
          <w:sz w:val="32"/>
          <w:szCs w:val="32"/>
          <w:shd w:val="clear" w:color="auto" w:fill="FFFFFF"/>
          <w:lang w:bidi="ar"/>
        </w:rPr>
        <w:t>标的资产竞得者需按照以下规定签署《债权转让协议》，逾期则视为买受人违约，竞价保证金不予退还：（1）两人及以上参加竞价的，于标的资产竞价成交之次日起【5】</w:t>
      </w:r>
      <w:proofErr w:type="gramStart"/>
      <w:r>
        <w:rPr>
          <w:rFonts w:ascii="仿宋_GB2312" w:eastAsia="仿宋_GB2312" w:hAnsi="仿宋" w:cs="仿宋" w:hint="eastAsia"/>
          <w:kern w:val="0"/>
          <w:sz w:val="32"/>
          <w:szCs w:val="32"/>
          <w:shd w:val="clear" w:color="auto" w:fill="FFFFFF"/>
          <w:lang w:bidi="ar"/>
        </w:rPr>
        <w:t>个</w:t>
      </w:r>
      <w:proofErr w:type="gramEnd"/>
      <w:r>
        <w:rPr>
          <w:rFonts w:ascii="仿宋_GB2312" w:eastAsia="仿宋_GB2312" w:hAnsi="仿宋" w:cs="仿宋" w:hint="eastAsia"/>
          <w:kern w:val="0"/>
          <w:sz w:val="32"/>
          <w:szCs w:val="32"/>
          <w:shd w:val="clear" w:color="auto" w:fill="FFFFFF"/>
          <w:lang w:bidi="ar"/>
        </w:rPr>
        <w:t>工作日内正式签署《债权转让协议》；（2）仅一人参加竞价，竞价补登公告后没有新的竞价者参与竞价，于补登竞价公告期满之</w:t>
      </w:r>
      <w:r w:rsidR="00587B69">
        <w:rPr>
          <w:rFonts w:ascii="仿宋_GB2312" w:eastAsia="仿宋_GB2312" w:hAnsi="仿宋" w:cs="仿宋" w:hint="eastAsia"/>
          <w:kern w:val="0"/>
          <w:sz w:val="32"/>
          <w:szCs w:val="32"/>
          <w:shd w:val="clear" w:color="auto" w:fill="FFFFFF"/>
          <w:lang w:bidi="ar"/>
        </w:rPr>
        <w:t>次</w:t>
      </w:r>
      <w:r>
        <w:rPr>
          <w:rFonts w:ascii="仿宋_GB2312" w:eastAsia="仿宋_GB2312" w:hAnsi="仿宋" w:cs="仿宋" w:hint="eastAsia"/>
          <w:kern w:val="0"/>
          <w:sz w:val="32"/>
          <w:szCs w:val="32"/>
          <w:shd w:val="clear" w:color="auto" w:fill="FFFFFF"/>
          <w:lang w:bidi="ar"/>
        </w:rPr>
        <w:t>日起【5】</w:t>
      </w:r>
      <w:proofErr w:type="gramStart"/>
      <w:r>
        <w:rPr>
          <w:rFonts w:ascii="仿宋_GB2312" w:eastAsia="仿宋_GB2312" w:hAnsi="仿宋" w:cs="仿宋" w:hint="eastAsia"/>
          <w:kern w:val="0"/>
          <w:sz w:val="32"/>
          <w:szCs w:val="32"/>
          <w:shd w:val="clear" w:color="auto" w:fill="FFFFFF"/>
          <w:lang w:bidi="ar"/>
        </w:rPr>
        <w:t>个</w:t>
      </w:r>
      <w:proofErr w:type="gramEnd"/>
      <w:r>
        <w:rPr>
          <w:rFonts w:ascii="仿宋_GB2312" w:eastAsia="仿宋_GB2312" w:hAnsi="仿宋" w:cs="仿宋" w:hint="eastAsia"/>
          <w:kern w:val="0"/>
          <w:sz w:val="32"/>
          <w:szCs w:val="32"/>
          <w:shd w:val="clear" w:color="auto" w:fill="FFFFFF"/>
          <w:lang w:bidi="ar"/>
        </w:rPr>
        <w:t>工作日内正式签署《债权转让协议》；（3）仅一人参加竞价，竞价补登公告后有新的竞价者参与竞价，于标的资产第二次竞价成交之</w:t>
      </w:r>
      <w:r w:rsidR="00587B69">
        <w:rPr>
          <w:rFonts w:ascii="仿宋_GB2312" w:eastAsia="仿宋_GB2312" w:hAnsi="仿宋" w:cs="仿宋" w:hint="eastAsia"/>
          <w:kern w:val="0"/>
          <w:sz w:val="32"/>
          <w:szCs w:val="32"/>
          <w:shd w:val="clear" w:color="auto" w:fill="FFFFFF"/>
          <w:lang w:bidi="ar"/>
        </w:rPr>
        <w:t>次</w:t>
      </w:r>
      <w:r>
        <w:rPr>
          <w:rFonts w:ascii="仿宋_GB2312" w:eastAsia="仿宋_GB2312" w:hAnsi="仿宋" w:cs="仿宋" w:hint="eastAsia"/>
          <w:kern w:val="0"/>
          <w:sz w:val="32"/>
          <w:szCs w:val="32"/>
          <w:shd w:val="clear" w:color="auto" w:fill="FFFFFF"/>
          <w:lang w:bidi="ar"/>
        </w:rPr>
        <w:t>日起【5】</w:t>
      </w:r>
      <w:proofErr w:type="gramStart"/>
      <w:r>
        <w:rPr>
          <w:rFonts w:ascii="仿宋_GB2312" w:eastAsia="仿宋_GB2312" w:hAnsi="仿宋" w:cs="仿宋" w:hint="eastAsia"/>
          <w:kern w:val="0"/>
          <w:sz w:val="32"/>
          <w:szCs w:val="32"/>
          <w:shd w:val="clear" w:color="auto" w:fill="FFFFFF"/>
          <w:lang w:bidi="ar"/>
        </w:rPr>
        <w:t>个</w:t>
      </w:r>
      <w:proofErr w:type="gramEnd"/>
      <w:r>
        <w:rPr>
          <w:rFonts w:ascii="仿宋_GB2312" w:eastAsia="仿宋_GB2312" w:hAnsi="仿宋" w:cs="仿宋" w:hint="eastAsia"/>
          <w:kern w:val="0"/>
          <w:sz w:val="32"/>
          <w:szCs w:val="32"/>
          <w:shd w:val="clear" w:color="auto" w:fill="FFFFFF"/>
          <w:lang w:bidi="ar"/>
        </w:rPr>
        <w:t>工作日内正式签署《债权转让协议》。</w:t>
      </w:r>
    </w:p>
    <w:p w:rsidR="007C634A" w:rsidRDefault="00D34F29" w:rsidP="00587B69">
      <w:pPr>
        <w:widowControl/>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lastRenderedPageBreak/>
        <w:t>3</w:t>
      </w:r>
      <w:r>
        <w:rPr>
          <w:rFonts w:ascii="仿宋_GB2312" w:eastAsia="仿宋_GB2312" w:hAnsi="仿宋" w:cs="仿宋"/>
          <w:kern w:val="0"/>
          <w:sz w:val="32"/>
          <w:szCs w:val="32"/>
          <w:shd w:val="clear" w:color="auto" w:fill="FFFFFF"/>
          <w:lang w:bidi="ar"/>
        </w:rPr>
        <w:t>.</w:t>
      </w:r>
      <w:r w:rsidR="00A90036">
        <w:rPr>
          <w:rFonts w:ascii="仿宋_GB2312" w:eastAsia="仿宋_GB2312" w:hAnsi="仿宋" w:cs="仿宋" w:hint="eastAsia"/>
          <w:kern w:val="0"/>
          <w:sz w:val="32"/>
          <w:szCs w:val="32"/>
          <w:shd w:val="clear" w:color="auto" w:fill="FFFFFF"/>
          <w:lang w:bidi="ar"/>
        </w:rPr>
        <w:t>本项目付款方式为</w:t>
      </w:r>
      <w:r>
        <w:rPr>
          <w:rFonts w:ascii="仿宋_GB2312" w:eastAsia="仿宋_GB2312" w:hAnsi="仿宋" w:cs="仿宋" w:hint="eastAsia"/>
          <w:kern w:val="0"/>
          <w:sz w:val="32"/>
          <w:szCs w:val="32"/>
          <w:shd w:val="clear" w:color="auto" w:fill="FFFFFF"/>
          <w:lang w:bidi="ar"/>
        </w:rPr>
        <w:t>一次性付款。</w:t>
      </w:r>
      <w:r>
        <w:rPr>
          <w:rFonts w:ascii="仿宋_GB2312" w:eastAsia="仿宋_GB2312" w:hAnsi="宋体" w:cs="仿宋_GB2312"/>
          <w:color w:val="000000"/>
          <w:kern w:val="0"/>
          <w:sz w:val="31"/>
          <w:szCs w:val="31"/>
          <w:lang w:bidi="ar"/>
        </w:rPr>
        <w:t>受让方须于确认成交次</w:t>
      </w:r>
      <w:r>
        <w:rPr>
          <w:rFonts w:ascii="仿宋_GB2312" w:eastAsia="仿宋_GB2312" w:hAnsi="宋体" w:cs="仿宋_GB2312" w:hint="eastAsia"/>
          <w:color w:val="000000"/>
          <w:kern w:val="0"/>
          <w:sz w:val="31"/>
          <w:szCs w:val="31"/>
          <w:lang w:bidi="ar"/>
        </w:rPr>
        <w:t>日起五个工作日内与我司签订《债权转让协议》，并于签订协议次日起五个工作日内付清全部债权转让价款。</w:t>
      </w:r>
    </w:p>
    <w:p w:rsidR="007C634A" w:rsidRDefault="00D34F29">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Pr>
          <w:rFonts w:ascii="黑体" w:eastAsia="黑体" w:hAnsi="黑体" w:cs="仿宋" w:hint="eastAsia"/>
          <w:b/>
          <w:bCs/>
          <w:kern w:val="0"/>
          <w:sz w:val="32"/>
          <w:szCs w:val="32"/>
          <w:shd w:val="clear" w:color="auto" w:fill="FFFFFF"/>
          <w:lang w:bidi="ar"/>
        </w:rPr>
        <w:t>二、竞买人条件</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（一）具备完全民事行为能力的自然人、法人和非法人组织，并应具备一定的资金实力和良好的信誉条件。</w:t>
      </w:r>
    </w:p>
    <w:p w:rsidR="007C634A" w:rsidRDefault="00D34F29">
      <w:pPr>
        <w:pStyle w:val="ab"/>
        <w:widowControl/>
        <w:spacing w:beforeAutospacing="0" w:afterAutospacing="0" w:line="360" w:lineRule="atLeast"/>
        <w:ind w:firstLineChars="200" w:firstLine="640"/>
        <w:jc w:val="both"/>
        <w:rPr>
          <w:rFonts w:ascii="仿宋_GB2312" w:eastAsia="仿宋_GB2312" w:hAnsi="仿宋" w:cs="仿宋"/>
          <w:color w:val="000000"/>
          <w:sz w:val="32"/>
          <w:szCs w:val="32"/>
        </w:rPr>
      </w:pPr>
      <w:r>
        <w:rPr>
          <w:rFonts w:ascii="仿宋_GB2312" w:eastAsia="仿宋_GB2312" w:hAnsi="仿宋" w:cs="仿宋" w:hint="eastAsia"/>
          <w:sz w:val="32"/>
          <w:szCs w:val="32"/>
          <w:shd w:val="clear" w:color="auto" w:fill="FFFFFF"/>
          <w:lang w:bidi="ar"/>
        </w:rPr>
        <w:t>（二）以下人员不得购买或变相购买标的资产：</w:t>
      </w:r>
      <w:r>
        <w:rPr>
          <w:rFonts w:ascii="仿宋_GB2312" w:eastAsia="仿宋_GB2312" w:hAnsi="仿宋" w:cs="仿宋" w:hint="eastAsia"/>
          <w:color w:val="000000"/>
          <w:sz w:val="32"/>
          <w:szCs w:val="32"/>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32"/>
          <w:szCs w:val="32"/>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_GB2312" w:eastAsia="仿宋_GB2312" w:hAnsi="仿宋" w:cs="仿宋" w:hint="eastAsia"/>
          <w:color w:val="000000"/>
          <w:sz w:val="32"/>
          <w:szCs w:val="32"/>
          <w:lang w:bidi="ar"/>
        </w:rPr>
        <w:t>不宜受</w:t>
      </w:r>
      <w:proofErr w:type="gramEnd"/>
      <w:r>
        <w:rPr>
          <w:rFonts w:ascii="仿宋_GB2312" w:eastAsia="仿宋_GB2312" w:hAnsi="仿宋" w:cs="仿宋" w:hint="eastAsia"/>
          <w:color w:val="000000"/>
          <w:sz w:val="32"/>
          <w:szCs w:val="32"/>
          <w:lang w:bidi="ar"/>
        </w:rPr>
        <w:t>让的主体以及</w:t>
      </w:r>
      <w:r>
        <w:rPr>
          <w:rFonts w:ascii="仿宋_GB2312" w:eastAsia="仿宋_GB2312" w:hAnsi="仿宋" w:cs="仿宋" w:hint="eastAsia"/>
          <w:color w:val="000000"/>
          <w:sz w:val="32"/>
          <w:szCs w:val="32"/>
        </w:rPr>
        <w:t>相关法律、行政法规及规范性文件中规定的不得购买或变相购买不良资产的主体。</w:t>
      </w:r>
      <w:r>
        <w:rPr>
          <w:rFonts w:ascii="仿宋_GB2312" w:eastAsia="仿宋_GB2312" w:hAnsi="仿宋" w:cs="仿宋" w:hint="eastAsia"/>
          <w:sz w:val="32"/>
          <w:szCs w:val="32"/>
          <w:shd w:val="clear" w:color="auto" w:fill="FFFFFF"/>
          <w:lang w:bidi="ar"/>
        </w:rPr>
        <w:t>符合条件的人员应进一步保证不向前述主体或其投资、控制的实体转让债权。</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（三）竞买人须信誉良好，资金来源合法合</w:t>
      </w:r>
      <w:proofErr w:type="gramStart"/>
      <w:r>
        <w:rPr>
          <w:rFonts w:ascii="仿宋_GB2312" w:eastAsia="仿宋_GB2312" w:hAnsi="仿宋" w:cs="仿宋" w:hint="eastAsia"/>
          <w:kern w:val="0"/>
          <w:sz w:val="32"/>
          <w:szCs w:val="32"/>
          <w:shd w:val="clear" w:color="auto" w:fill="FFFFFF"/>
          <w:lang w:bidi="ar"/>
        </w:rPr>
        <w:t>规</w:t>
      </w:r>
      <w:proofErr w:type="gramEnd"/>
      <w:r>
        <w:rPr>
          <w:rFonts w:ascii="仿宋_GB2312" w:eastAsia="仿宋_GB2312" w:hAnsi="仿宋" w:cs="仿宋" w:hint="eastAsia"/>
          <w:kern w:val="0"/>
          <w:sz w:val="32"/>
          <w:szCs w:val="32"/>
          <w:shd w:val="clear" w:color="auto" w:fill="FFFFFF"/>
          <w:lang w:bidi="ar"/>
        </w:rPr>
        <w:t>，能承担购买债权所带来的风险。</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lastRenderedPageBreak/>
        <w:t>（四）竞买人确认竞买人及竞买</w:t>
      </w:r>
      <w:proofErr w:type="gramStart"/>
      <w:r>
        <w:rPr>
          <w:rFonts w:ascii="仿宋_GB2312" w:eastAsia="仿宋_GB2312" w:hAnsi="仿宋" w:cs="仿宋" w:hint="eastAsia"/>
          <w:kern w:val="0"/>
          <w:sz w:val="32"/>
          <w:szCs w:val="32"/>
          <w:shd w:val="clear" w:color="auto" w:fill="FFFFFF"/>
          <w:lang w:bidi="ar"/>
        </w:rPr>
        <w:t>人股东</w:t>
      </w:r>
      <w:proofErr w:type="gramEnd"/>
      <w:r>
        <w:rPr>
          <w:rFonts w:ascii="仿宋_GB2312" w:eastAsia="仿宋_GB2312" w:hAnsi="仿宋" w:cs="仿宋" w:hint="eastAsia"/>
          <w:kern w:val="0"/>
          <w:sz w:val="32"/>
          <w:szCs w:val="32"/>
          <w:shd w:val="clear" w:color="auto" w:fill="FFFFFF"/>
          <w:lang w:bidi="ar"/>
        </w:rPr>
        <w:t>与标的资产内债务人或担保人无关联关系，并不存在任何形式或可能存在的逃废债情形。</w:t>
      </w:r>
    </w:p>
    <w:p w:rsidR="007C634A" w:rsidRDefault="00D34F29">
      <w:pPr>
        <w:widowControl/>
        <w:shd w:val="clear" w:color="auto" w:fill="FFFFFF"/>
        <w:spacing w:line="360" w:lineRule="auto"/>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（五）凡先前参与广州资产管理有限公司组织的任何资产竞价活动且竞价成交但违约（指前次交易最终无法实现的）的自然人、法人和非法人组织，不得以任何形式参与本次竞价。</w:t>
      </w:r>
    </w:p>
    <w:p w:rsidR="007C634A" w:rsidRDefault="00D34F29">
      <w:pPr>
        <w:widowControl/>
        <w:shd w:val="clear" w:color="auto" w:fill="FFFFFF"/>
        <w:spacing w:line="360" w:lineRule="auto"/>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（六）买受人应向广州资产管理有限公司提供《资金来源合法性声明函》。</w:t>
      </w:r>
    </w:p>
    <w:p w:rsidR="007C634A" w:rsidRDefault="007C634A">
      <w:pPr>
        <w:widowControl/>
        <w:shd w:val="clear" w:color="auto" w:fill="FFFFFF"/>
        <w:spacing w:line="360" w:lineRule="auto"/>
        <w:jc w:val="left"/>
        <w:rPr>
          <w:rFonts w:ascii="仿宋" w:eastAsia="仿宋" w:hAnsi="仿宋" w:cs="仿宋"/>
          <w:kern w:val="0"/>
          <w:sz w:val="32"/>
          <w:szCs w:val="32"/>
          <w:shd w:val="clear" w:color="auto" w:fill="FFFFFF"/>
          <w:lang w:bidi="ar"/>
        </w:rPr>
      </w:pPr>
    </w:p>
    <w:p w:rsidR="007C634A" w:rsidRDefault="00D34F29">
      <w:pPr>
        <w:widowControl/>
        <w:shd w:val="clear" w:color="auto" w:fill="FFFFFF"/>
        <w:spacing w:line="360" w:lineRule="auto"/>
        <w:ind w:firstLineChars="200" w:firstLine="643"/>
        <w:jc w:val="left"/>
        <w:outlineLvl w:val="1"/>
        <w:rPr>
          <w:rFonts w:ascii="黑体" w:eastAsia="黑体" w:hAnsi="黑体" w:cs="仿宋"/>
          <w:kern w:val="0"/>
          <w:sz w:val="32"/>
          <w:szCs w:val="32"/>
          <w:shd w:val="clear" w:color="auto" w:fill="FFFFFF"/>
          <w:lang w:bidi="ar"/>
        </w:rPr>
      </w:pPr>
      <w:r>
        <w:rPr>
          <w:rFonts w:ascii="黑体" w:eastAsia="黑体" w:hAnsi="黑体" w:cs="仿宋" w:hint="eastAsia"/>
          <w:b/>
          <w:bCs/>
          <w:kern w:val="0"/>
          <w:sz w:val="32"/>
          <w:szCs w:val="32"/>
          <w:shd w:val="clear" w:color="auto" w:fill="FFFFFF"/>
          <w:lang w:bidi="ar"/>
        </w:rPr>
        <w:t>三、咨询时间与方式</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有意者请自行多方位了解该债权资产情况，广州资产管理有限公司仅提供相关参考资料。自公告日起至</w:t>
      </w:r>
      <w:r w:rsidR="00A90036">
        <w:rPr>
          <w:rFonts w:ascii="仿宋_GB2312" w:eastAsia="仿宋_GB2312" w:hAnsi="仿宋" w:cs="仿宋" w:hint="eastAsia"/>
          <w:kern w:val="0"/>
          <w:sz w:val="32"/>
          <w:szCs w:val="32"/>
          <w:shd w:val="clear" w:color="auto" w:fill="FFFFFF"/>
          <w:lang w:bidi="ar"/>
        </w:rPr>
        <w:t>202</w:t>
      </w:r>
      <w:r w:rsidR="00A90036">
        <w:rPr>
          <w:rFonts w:ascii="仿宋_GB2312" w:eastAsia="仿宋_GB2312" w:hAnsi="仿宋" w:cs="仿宋"/>
          <w:kern w:val="0"/>
          <w:sz w:val="32"/>
          <w:szCs w:val="32"/>
          <w:shd w:val="clear" w:color="auto" w:fill="FFFFFF"/>
          <w:lang w:bidi="ar"/>
        </w:rPr>
        <w:t>5</w:t>
      </w:r>
      <w:r>
        <w:rPr>
          <w:rFonts w:ascii="仿宋_GB2312" w:eastAsia="仿宋_GB2312" w:hAnsi="仿宋" w:cs="仿宋" w:hint="eastAsia"/>
          <w:kern w:val="0"/>
          <w:sz w:val="32"/>
          <w:szCs w:val="32"/>
          <w:shd w:val="clear" w:color="auto" w:fill="FFFFFF"/>
          <w:lang w:bidi="ar"/>
        </w:rPr>
        <w:t>年</w:t>
      </w:r>
      <w:r w:rsidR="00A90036">
        <w:rPr>
          <w:rFonts w:ascii="仿宋_GB2312" w:eastAsia="仿宋_GB2312" w:hAnsi="仿宋" w:cs="仿宋"/>
          <w:kern w:val="0"/>
          <w:sz w:val="32"/>
          <w:szCs w:val="32"/>
          <w:shd w:val="clear" w:color="auto" w:fill="FFFFFF"/>
          <w:lang w:bidi="ar"/>
        </w:rPr>
        <w:t>12</w:t>
      </w:r>
      <w:r>
        <w:rPr>
          <w:rFonts w:ascii="仿宋_GB2312" w:eastAsia="仿宋_GB2312" w:hAnsi="仿宋" w:cs="仿宋" w:hint="eastAsia"/>
          <w:kern w:val="0"/>
          <w:sz w:val="32"/>
          <w:szCs w:val="32"/>
          <w:shd w:val="clear" w:color="auto" w:fill="FFFFFF"/>
          <w:lang w:bidi="ar"/>
        </w:rPr>
        <w:t>月</w:t>
      </w:r>
      <w:r w:rsidR="00A90036">
        <w:rPr>
          <w:rFonts w:ascii="仿宋_GB2312" w:eastAsia="仿宋_GB2312" w:hAnsi="仿宋" w:cs="仿宋"/>
          <w:bCs/>
          <w:kern w:val="0"/>
          <w:sz w:val="32"/>
          <w:szCs w:val="32"/>
          <w:shd w:val="clear" w:color="auto" w:fill="FFFFFF"/>
          <w:lang w:bidi="ar"/>
        </w:rPr>
        <w:t>23</w:t>
      </w:r>
      <w:r>
        <w:rPr>
          <w:rFonts w:ascii="仿宋_GB2312" w:eastAsia="仿宋_GB2312" w:hAnsi="仿宋" w:cs="仿宋" w:hint="eastAsia"/>
          <w:bCs/>
          <w:kern w:val="0"/>
          <w:sz w:val="32"/>
          <w:szCs w:val="32"/>
          <w:shd w:val="clear" w:color="auto" w:fill="FFFFFF"/>
          <w:lang w:bidi="ar"/>
        </w:rPr>
        <w:t>日</w:t>
      </w:r>
      <w:r w:rsidR="00A90036">
        <w:rPr>
          <w:rFonts w:ascii="仿宋_GB2312" w:eastAsia="仿宋_GB2312" w:hAnsi="仿宋" w:cs="仿宋"/>
          <w:bCs/>
          <w:kern w:val="0"/>
          <w:sz w:val="32"/>
          <w:szCs w:val="32"/>
          <w:shd w:val="clear" w:color="auto" w:fill="FFFFFF"/>
          <w:lang w:bidi="ar"/>
        </w:rPr>
        <w:t>17</w:t>
      </w:r>
      <w:r>
        <w:rPr>
          <w:rFonts w:ascii="仿宋_GB2312" w:eastAsia="仿宋_GB2312" w:hAnsi="仿宋" w:cs="仿宋" w:hint="eastAsia"/>
          <w:kern w:val="0"/>
          <w:sz w:val="32"/>
          <w:szCs w:val="32"/>
          <w:shd w:val="clear" w:color="auto" w:fill="FFFFFF"/>
          <w:lang w:bidi="ar"/>
        </w:rPr>
        <w:t>时</w:t>
      </w:r>
      <w:proofErr w:type="gramStart"/>
      <w:r>
        <w:rPr>
          <w:rFonts w:ascii="仿宋_GB2312" w:eastAsia="仿宋_GB2312" w:hAnsi="仿宋" w:cs="仿宋" w:hint="eastAsia"/>
          <w:kern w:val="0"/>
          <w:sz w:val="32"/>
          <w:szCs w:val="32"/>
          <w:shd w:val="clear" w:color="auto" w:fill="FFFFFF"/>
          <w:lang w:bidi="ar"/>
        </w:rPr>
        <w:t>止</w:t>
      </w:r>
      <w:proofErr w:type="gramEnd"/>
      <w:r>
        <w:rPr>
          <w:rFonts w:ascii="仿宋_GB2312" w:eastAsia="仿宋_GB2312" w:hAnsi="仿宋" w:cs="仿宋" w:hint="eastAsia"/>
          <w:kern w:val="0"/>
          <w:sz w:val="32"/>
          <w:szCs w:val="32"/>
          <w:shd w:val="clear" w:color="auto" w:fill="FFFFFF"/>
          <w:lang w:bidi="ar"/>
        </w:rPr>
        <w:t>接受咨询，请拨打咨询电话或直接到广州资产管理有限公司现场咨询。</w:t>
      </w:r>
    </w:p>
    <w:p w:rsidR="007C634A" w:rsidRDefault="00D34F29">
      <w:pPr>
        <w:autoSpaceDN w:val="0"/>
        <w:spacing w:line="660" w:lineRule="exact"/>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联系人1：杨先生            联系电话：13250595949</w:t>
      </w:r>
    </w:p>
    <w:p w:rsidR="007C634A" w:rsidRDefault="00D34F29">
      <w:pPr>
        <w:autoSpaceDN w:val="0"/>
        <w:spacing w:line="660" w:lineRule="exact"/>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联系人2：刘小姐            联系电话：18928624748</w:t>
      </w:r>
    </w:p>
    <w:p w:rsidR="007C634A" w:rsidRDefault="00D34F29">
      <w:pPr>
        <w:autoSpaceDN w:val="0"/>
        <w:spacing w:line="660" w:lineRule="exact"/>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联系地址：广州市天河区珠江东路28号越</w:t>
      </w:r>
      <w:proofErr w:type="gramStart"/>
      <w:r>
        <w:rPr>
          <w:rFonts w:ascii="仿宋_GB2312" w:eastAsia="仿宋_GB2312" w:hAnsi="仿宋" w:cs="仿宋" w:hint="eastAsia"/>
          <w:kern w:val="0"/>
          <w:sz w:val="32"/>
          <w:szCs w:val="32"/>
          <w:shd w:val="clear" w:color="auto" w:fill="FFFFFF"/>
          <w:lang w:bidi="ar"/>
        </w:rPr>
        <w:t>秀金融</w:t>
      </w:r>
      <w:proofErr w:type="gramEnd"/>
      <w:r>
        <w:rPr>
          <w:rFonts w:ascii="仿宋_GB2312" w:eastAsia="仿宋_GB2312" w:hAnsi="仿宋" w:cs="仿宋" w:hint="eastAsia"/>
          <w:kern w:val="0"/>
          <w:sz w:val="32"/>
          <w:szCs w:val="32"/>
          <w:shd w:val="clear" w:color="auto" w:fill="FFFFFF"/>
          <w:lang w:bidi="ar"/>
        </w:rPr>
        <w:t>大厦58楼</w:t>
      </w:r>
    </w:p>
    <w:p w:rsidR="007C634A" w:rsidRDefault="007C634A">
      <w:pPr>
        <w:autoSpaceDN w:val="0"/>
        <w:spacing w:line="660" w:lineRule="exact"/>
        <w:rPr>
          <w:rFonts w:ascii="仿宋_GB2312" w:eastAsia="仿宋_GB2312" w:hAnsi="仿宋" w:cs="仿宋"/>
          <w:kern w:val="0"/>
          <w:sz w:val="32"/>
          <w:szCs w:val="32"/>
          <w:shd w:val="clear" w:color="auto" w:fill="FFFFFF"/>
          <w:lang w:bidi="ar"/>
        </w:rPr>
      </w:pPr>
    </w:p>
    <w:p w:rsidR="007C634A" w:rsidRDefault="00D34F29">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Pr>
          <w:rFonts w:ascii="黑体" w:eastAsia="黑体" w:hAnsi="黑体" w:cs="仿宋" w:hint="eastAsia"/>
          <w:b/>
          <w:bCs/>
          <w:kern w:val="0"/>
          <w:sz w:val="32"/>
          <w:szCs w:val="32"/>
          <w:shd w:val="clear" w:color="auto" w:fill="FFFFFF"/>
          <w:lang w:bidi="ar"/>
        </w:rPr>
        <w:t>四、特别声明</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lastRenderedPageBreak/>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（二）因不符合条件参加竞买的，由竞买人自行承担相应的法律责任，并自行承担由此产生的全部责任及后果，包括但不限于费用、风险和损失。</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（三）竞买人成功竞得标的资产后，需承担资产转让过程中所有税、费。如标的资产需办理转让登记手续的，由买受人自行办理，所涉及的一切税费均由买受人承担。</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（四）买受人付清成交价款，转让</w:t>
      </w:r>
      <w:proofErr w:type="gramStart"/>
      <w:r>
        <w:rPr>
          <w:rFonts w:ascii="仿宋_GB2312" w:eastAsia="仿宋_GB2312" w:hAnsi="仿宋" w:cs="仿宋" w:hint="eastAsia"/>
          <w:kern w:val="0"/>
          <w:sz w:val="32"/>
          <w:szCs w:val="32"/>
          <w:shd w:val="clear" w:color="auto" w:fill="FFFFFF"/>
          <w:lang w:bidi="ar"/>
        </w:rPr>
        <w:t>方经买受</w:t>
      </w:r>
      <w:proofErr w:type="gramEnd"/>
      <w:r>
        <w:rPr>
          <w:rFonts w:ascii="仿宋_GB2312" w:eastAsia="仿宋_GB2312" w:hAnsi="仿宋" w:cs="仿宋" w:hint="eastAsia"/>
          <w:kern w:val="0"/>
          <w:sz w:val="32"/>
          <w:szCs w:val="32"/>
          <w:shd w:val="clear" w:color="auto" w:fill="FFFFFF"/>
          <w:lang w:bidi="ar"/>
        </w:rPr>
        <w:t>人要求，可出具成交价款收据，不就成交价款出具相关发票。</w:t>
      </w:r>
    </w:p>
    <w:p w:rsidR="007C634A" w:rsidRDefault="007C634A">
      <w:pPr>
        <w:widowControl/>
        <w:shd w:val="clear" w:color="auto" w:fill="FFFFFF"/>
        <w:spacing w:line="360" w:lineRule="auto"/>
        <w:jc w:val="left"/>
        <w:rPr>
          <w:rFonts w:ascii="仿宋" w:eastAsia="仿宋" w:hAnsi="仿宋" w:cs="仿宋"/>
          <w:kern w:val="0"/>
          <w:sz w:val="32"/>
          <w:szCs w:val="32"/>
          <w:shd w:val="clear" w:color="auto" w:fill="FFFFFF"/>
          <w:lang w:bidi="ar"/>
        </w:rPr>
      </w:pPr>
    </w:p>
    <w:p w:rsidR="007C634A" w:rsidRDefault="00D34F29">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Pr>
          <w:rFonts w:ascii="黑体" w:eastAsia="黑体" w:hAnsi="黑体" w:cs="仿宋" w:hint="eastAsia"/>
          <w:b/>
          <w:bCs/>
          <w:kern w:val="0"/>
          <w:sz w:val="32"/>
          <w:szCs w:val="32"/>
          <w:shd w:val="clear" w:color="auto" w:fill="FFFFFF"/>
          <w:lang w:bidi="ar"/>
        </w:rPr>
        <w:t>五、其他事项</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竞买人在正式竞价活动开始前请务必仔细阅读</w:t>
      </w:r>
      <w:r>
        <w:rPr>
          <w:rFonts w:ascii="仿宋_GB2312" w:eastAsia="仿宋_GB2312" w:hAnsi="仿宋" w:cs="仿宋" w:hint="eastAsia"/>
          <w:sz w:val="32"/>
          <w:szCs w:val="32"/>
          <w:shd w:val="clear" w:color="auto" w:fill="FFFFFF"/>
        </w:rPr>
        <w:t>广州资产管理有限公司</w:t>
      </w:r>
      <w:r>
        <w:rPr>
          <w:rFonts w:ascii="仿宋_GB2312" w:eastAsia="仿宋_GB2312" w:hAnsi="仿宋" w:cs="仿宋" w:hint="eastAsia"/>
          <w:kern w:val="0"/>
          <w:sz w:val="32"/>
          <w:szCs w:val="32"/>
          <w:shd w:val="clear" w:color="auto" w:fill="FFFFFF"/>
          <w:lang w:bidi="ar"/>
        </w:rPr>
        <w:t>的竞买须知、竞买公告等有关文件。本公告其他未尽事宜，请向</w:t>
      </w:r>
      <w:r>
        <w:rPr>
          <w:rFonts w:ascii="仿宋_GB2312" w:eastAsia="仿宋_GB2312" w:hAnsi="仿宋" w:cs="仿宋" w:hint="eastAsia"/>
          <w:sz w:val="32"/>
          <w:szCs w:val="32"/>
          <w:shd w:val="clear" w:color="auto" w:fill="FFFFFF"/>
        </w:rPr>
        <w:t>广州资产管理有限公司</w:t>
      </w:r>
      <w:r>
        <w:rPr>
          <w:rFonts w:ascii="仿宋_GB2312" w:eastAsia="仿宋_GB2312" w:hAnsi="仿宋" w:cs="仿宋" w:hint="eastAsia"/>
          <w:kern w:val="0"/>
          <w:sz w:val="32"/>
          <w:szCs w:val="32"/>
          <w:shd w:val="clear" w:color="auto" w:fill="FFFFFF"/>
          <w:lang w:bidi="ar"/>
        </w:rPr>
        <w:t>咨询。</w:t>
      </w:r>
    </w:p>
    <w:p w:rsidR="007C634A" w:rsidRDefault="00D34F29">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此公告在【阿里拍卖】上发布，如对发布内容或资产购买有任何疑问，欢迎拨打咨询电话：【400-822-2870】。</w:t>
      </w:r>
    </w:p>
    <w:p w:rsidR="007C634A" w:rsidRDefault="007C634A">
      <w:pPr>
        <w:spacing w:line="360" w:lineRule="auto"/>
        <w:rPr>
          <w:rFonts w:ascii="仿宋_GB2312" w:eastAsia="仿宋_GB2312" w:hAnsi="仿宋" w:cs="仿宋"/>
          <w:kern w:val="0"/>
          <w:sz w:val="32"/>
          <w:szCs w:val="32"/>
          <w:shd w:val="clear" w:color="auto" w:fill="FFFFFF"/>
          <w:lang w:bidi="ar"/>
        </w:rPr>
      </w:pPr>
    </w:p>
    <w:p w:rsidR="007C634A" w:rsidRDefault="007C634A">
      <w:pPr>
        <w:spacing w:line="360" w:lineRule="auto"/>
        <w:rPr>
          <w:rFonts w:ascii="仿宋_GB2312" w:eastAsia="仿宋_GB2312" w:hAnsi="仿宋" w:cs="仿宋"/>
          <w:kern w:val="0"/>
          <w:sz w:val="32"/>
          <w:szCs w:val="32"/>
          <w:shd w:val="clear" w:color="auto" w:fill="FFFFFF"/>
          <w:lang w:bidi="ar"/>
        </w:rPr>
      </w:pPr>
    </w:p>
    <w:p w:rsidR="007C634A" w:rsidRDefault="00D34F29">
      <w:pPr>
        <w:spacing w:line="360" w:lineRule="auto"/>
        <w:jc w:val="right"/>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广州资产管理有限公司</w:t>
      </w:r>
    </w:p>
    <w:p w:rsidR="007C634A" w:rsidRDefault="00D34F29" w:rsidP="00587B69">
      <w:pPr>
        <w:spacing w:line="360" w:lineRule="auto"/>
        <w:jc w:val="right"/>
        <w:rPr>
          <w:rFonts w:ascii="仿宋_GB2312" w:eastAsia="仿宋_GB2312" w:hAnsi="仿宋" w:cs="仿宋"/>
          <w:sz w:val="32"/>
          <w:szCs w:val="32"/>
          <w:shd w:val="clear" w:color="auto" w:fill="FFFFFF"/>
        </w:rPr>
      </w:pPr>
      <w:bookmarkStart w:id="0" w:name="_GoBack"/>
      <w:r>
        <w:rPr>
          <w:rFonts w:ascii="仿宋_GB2312" w:eastAsia="仿宋_GB2312" w:hAnsi="仿宋" w:cs="仿宋" w:hint="eastAsia"/>
          <w:sz w:val="32"/>
          <w:szCs w:val="32"/>
          <w:shd w:val="clear" w:color="auto" w:fill="FFFFFF"/>
        </w:rPr>
        <w:lastRenderedPageBreak/>
        <w:t>2025年12月16日</w:t>
      </w:r>
      <w:bookmarkEnd w:id="0"/>
    </w:p>
    <w:sectPr w:rsidR="007C634A">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167B" w:rsidRDefault="00F7167B" w:rsidP="00A90036">
      <w:r>
        <w:separator/>
      </w:r>
    </w:p>
  </w:endnote>
  <w:endnote w:type="continuationSeparator" w:id="0">
    <w:p w:rsidR="00F7167B" w:rsidRDefault="00F7167B" w:rsidP="00A900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167B" w:rsidRDefault="00F7167B" w:rsidP="00A90036">
      <w:r>
        <w:separator/>
      </w:r>
    </w:p>
  </w:footnote>
  <w:footnote w:type="continuationSeparator" w:id="0">
    <w:p w:rsidR="00F7167B" w:rsidRDefault="00F7167B" w:rsidP="00A900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40C64"/>
    <w:rsid w:val="0005416A"/>
    <w:rsid w:val="000A0715"/>
    <w:rsid w:val="000A11D4"/>
    <w:rsid w:val="000A4128"/>
    <w:rsid w:val="000C22C2"/>
    <w:rsid w:val="000F2C40"/>
    <w:rsid w:val="0011214D"/>
    <w:rsid w:val="00120D47"/>
    <w:rsid w:val="00125E49"/>
    <w:rsid w:val="00135C73"/>
    <w:rsid w:val="001624E4"/>
    <w:rsid w:val="0016319A"/>
    <w:rsid w:val="001C3D1B"/>
    <w:rsid w:val="001E4451"/>
    <w:rsid w:val="002152EA"/>
    <w:rsid w:val="0024289E"/>
    <w:rsid w:val="0024746F"/>
    <w:rsid w:val="00275ED9"/>
    <w:rsid w:val="00294D1E"/>
    <w:rsid w:val="002C2953"/>
    <w:rsid w:val="00303874"/>
    <w:rsid w:val="00320260"/>
    <w:rsid w:val="00326A50"/>
    <w:rsid w:val="00336681"/>
    <w:rsid w:val="00340788"/>
    <w:rsid w:val="00342FDC"/>
    <w:rsid w:val="00347AF5"/>
    <w:rsid w:val="00371A61"/>
    <w:rsid w:val="003C3C19"/>
    <w:rsid w:val="003D715D"/>
    <w:rsid w:val="003F0D81"/>
    <w:rsid w:val="00422196"/>
    <w:rsid w:val="00434CDA"/>
    <w:rsid w:val="00464315"/>
    <w:rsid w:val="00491D0C"/>
    <w:rsid w:val="004955F4"/>
    <w:rsid w:val="004A1EA0"/>
    <w:rsid w:val="004A71D2"/>
    <w:rsid w:val="004C34BA"/>
    <w:rsid w:val="004F6C7B"/>
    <w:rsid w:val="00502939"/>
    <w:rsid w:val="00504A8D"/>
    <w:rsid w:val="00532A79"/>
    <w:rsid w:val="005362C0"/>
    <w:rsid w:val="00541C1A"/>
    <w:rsid w:val="00547267"/>
    <w:rsid w:val="005617B4"/>
    <w:rsid w:val="00587B69"/>
    <w:rsid w:val="00597593"/>
    <w:rsid w:val="005D2208"/>
    <w:rsid w:val="005E6FE9"/>
    <w:rsid w:val="005F78D1"/>
    <w:rsid w:val="0068628B"/>
    <w:rsid w:val="00687227"/>
    <w:rsid w:val="006B55F1"/>
    <w:rsid w:val="006D6B22"/>
    <w:rsid w:val="006E6A61"/>
    <w:rsid w:val="006E7E8C"/>
    <w:rsid w:val="006F0E8E"/>
    <w:rsid w:val="006F1BA2"/>
    <w:rsid w:val="006F7B01"/>
    <w:rsid w:val="00710B06"/>
    <w:rsid w:val="00715908"/>
    <w:rsid w:val="00733E9C"/>
    <w:rsid w:val="007578B5"/>
    <w:rsid w:val="007726B9"/>
    <w:rsid w:val="00776C5F"/>
    <w:rsid w:val="00790DB7"/>
    <w:rsid w:val="007A58ED"/>
    <w:rsid w:val="007C634A"/>
    <w:rsid w:val="007D10EA"/>
    <w:rsid w:val="007D1C8A"/>
    <w:rsid w:val="007F7AA1"/>
    <w:rsid w:val="00811153"/>
    <w:rsid w:val="00852678"/>
    <w:rsid w:val="008844B5"/>
    <w:rsid w:val="008A2A5B"/>
    <w:rsid w:val="008E1074"/>
    <w:rsid w:val="008E306F"/>
    <w:rsid w:val="00921CBA"/>
    <w:rsid w:val="0092258C"/>
    <w:rsid w:val="0094690C"/>
    <w:rsid w:val="00971B27"/>
    <w:rsid w:val="009A621D"/>
    <w:rsid w:val="009B706B"/>
    <w:rsid w:val="009D18EF"/>
    <w:rsid w:val="009E7452"/>
    <w:rsid w:val="00A05099"/>
    <w:rsid w:val="00A175D8"/>
    <w:rsid w:val="00A1797B"/>
    <w:rsid w:val="00A2169A"/>
    <w:rsid w:val="00A814D6"/>
    <w:rsid w:val="00A90036"/>
    <w:rsid w:val="00AC330A"/>
    <w:rsid w:val="00AE1DB8"/>
    <w:rsid w:val="00AF1AFC"/>
    <w:rsid w:val="00B37BAA"/>
    <w:rsid w:val="00B45B38"/>
    <w:rsid w:val="00B85223"/>
    <w:rsid w:val="00B94B35"/>
    <w:rsid w:val="00C12DBD"/>
    <w:rsid w:val="00C174BE"/>
    <w:rsid w:val="00C17ECA"/>
    <w:rsid w:val="00C33844"/>
    <w:rsid w:val="00C56310"/>
    <w:rsid w:val="00C759D5"/>
    <w:rsid w:val="00C84351"/>
    <w:rsid w:val="00C93962"/>
    <w:rsid w:val="00CA2BAB"/>
    <w:rsid w:val="00CB450F"/>
    <w:rsid w:val="00CC4AA7"/>
    <w:rsid w:val="00CE5292"/>
    <w:rsid w:val="00CE5DE0"/>
    <w:rsid w:val="00D064D1"/>
    <w:rsid w:val="00D14D38"/>
    <w:rsid w:val="00D34F29"/>
    <w:rsid w:val="00D43F36"/>
    <w:rsid w:val="00D81B2D"/>
    <w:rsid w:val="00D91985"/>
    <w:rsid w:val="00DA4E1A"/>
    <w:rsid w:val="00DB07D7"/>
    <w:rsid w:val="00DD326E"/>
    <w:rsid w:val="00E02230"/>
    <w:rsid w:val="00E43999"/>
    <w:rsid w:val="00E551B3"/>
    <w:rsid w:val="00E63C10"/>
    <w:rsid w:val="00E77360"/>
    <w:rsid w:val="00E84A62"/>
    <w:rsid w:val="00EA7617"/>
    <w:rsid w:val="00EB46B7"/>
    <w:rsid w:val="00EB589E"/>
    <w:rsid w:val="00F17B1B"/>
    <w:rsid w:val="00F4260F"/>
    <w:rsid w:val="00F43E93"/>
    <w:rsid w:val="00F4660C"/>
    <w:rsid w:val="00F70DF4"/>
    <w:rsid w:val="00F7167B"/>
    <w:rsid w:val="00FB706C"/>
    <w:rsid w:val="00FE1ADD"/>
    <w:rsid w:val="00FF34F2"/>
    <w:rsid w:val="015E3CF0"/>
    <w:rsid w:val="01E010D7"/>
    <w:rsid w:val="022D54AA"/>
    <w:rsid w:val="03230331"/>
    <w:rsid w:val="042E00EA"/>
    <w:rsid w:val="04EC217E"/>
    <w:rsid w:val="0A836049"/>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4BB02D6"/>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544C6E"/>
    <w:rsid w:val="36982D77"/>
    <w:rsid w:val="374111CC"/>
    <w:rsid w:val="397C262B"/>
    <w:rsid w:val="39B75245"/>
    <w:rsid w:val="3A9F4FFD"/>
    <w:rsid w:val="3BD2020B"/>
    <w:rsid w:val="3C773EA6"/>
    <w:rsid w:val="3DA01A9E"/>
    <w:rsid w:val="3F8203B8"/>
    <w:rsid w:val="3FBA1A7F"/>
    <w:rsid w:val="3FD63338"/>
    <w:rsid w:val="40767F08"/>
    <w:rsid w:val="40F301FC"/>
    <w:rsid w:val="410F3E8F"/>
    <w:rsid w:val="419C6F02"/>
    <w:rsid w:val="41B90E55"/>
    <w:rsid w:val="42F62C3C"/>
    <w:rsid w:val="432E539D"/>
    <w:rsid w:val="441230E9"/>
    <w:rsid w:val="45413F94"/>
    <w:rsid w:val="45875A68"/>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9D0741"/>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5455FD5-9288-4296-A69F-DAFF58125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Hyperlink"/>
    <w:basedOn w:val="a0"/>
    <w:qFormat/>
    <w:rPr>
      <w:color w:val="0000FF"/>
      <w:u w:val="single"/>
    </w:rPr>
  </w:style>
  <w:style w:type="character" w:styleId="af">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8</Pages>
  <Words>497</Words>
  <Characters>2837</Characters>
  <Application>Microsoft Office Word</Application>
  <DocSecurity>0</DocSecurity>
  <Lines>23</Lines>
  <Paragraphs>6</Paragraphs>
  <ScaleCrop>false</ScaleCrop>
  <Company/>
  <LinksUpToDate>false</LinksUpToDate>
  <CharactersWithSpaces>3328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58</cp:revision>
  <cp:lastPrinted>2024-09-23T01:04:00Z</cp:lastPrinted>
  <dcterms:created xsi:type="dcterms:W3CDTF">2020-03-19T02:16:00Z</dcterms:created>
  <dcterms:modified xsi:type="dcterms:W3CDTF">2025-12-15T07:26:00Z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B085AB942E314A65B629466C421BC914_13</vt:lpwstr>
  </property>
  <property fmtid="{D5CDD505-2E9C-101B-9397-08002B2CF9AE}" pid="4" name="KSOTemplateDocerSaveRecord">
    <vt:lpwstr>eyJoZGlkIjoiNTJkY2QwZDk0N2NjNDgyZWNiNjQ5YjQzNjg5MWYyNjMiLCJ1c2VySWQiOiIzODUwMDExMDIifQ==</vt:lpwstr>
  </property>
</Properties>
</file>