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Pr="00395A97" w:rsidRDefault="00E11AE5">
      <w:pPr>
        <w:widowControl/>
        <w:spacing w:line="360" w:lineRule="auto"/>
        <w:jc w:val="center"/>
        <w:rPr>
          <w:rFonts w:ascii="方正小标宋简体" w:eastAsia="方正小标宋简体" w:hint="eastAsia"/>
          <w:b/>
          <w:bCs/>
          <w:sz w:val="44"/>
          <w:szCs w:val="44"/>
        </w:rPr>
      </w:pPr>
      <w:bookmarkStart w:id="0" w:name="_GoBack"/>
      <w:bookmarkEnd w:id="0"/>
      <w:r w:rsidRPr="00395A97">
        <w:rPr>
          <w:rFonts w:ascii="方正小标宋简体" w:eastAsia="方正小标宋简体" w:hint="eastAsia"/>
          <w:b/>
          <w:bCs/>
          <w:sz w:val="44"/>
          <w:szCs w:val="44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广州资产管理有限公司于</w:t>
      </w:r>
      <w:r w:rsidR="00CE5B0E" w:rsidRPr="00CE5B0E">
        <w:rPr>
          <w:rFonts w:ascii="仿宋_GB2312" w:eastAsia="仿宋_GB2312" w:hint="eastAsia"/>
          <w:sz w:val="32"/>
          <w:szCs w:val="32"/>
          <w:u w:val="single"/>
        </w:rPr>
        <w:t>2026年1月15日10时起至</w:t>
      </w:r>
      <w:bookmarkStart w:id="1" w:name="_Hlk216165648"/>
      <w:r w:rsidR="00CE5B0E" w:rsidRPr="00CE5B0E">
        <w:rPr>
          <w:rFonts w:ascii="仿宋_GB2312" w:eastAsia="仿宋_GB2312" w:hint="eastAsia"/>
          <w:sz w:val="32"/>
          <w:szCs w:val="32"/>
          <w:u w:val="single"/>
        </w:rPr>
        <w:t>2026年1月16日</w:t>
      </w:r>
      <w:bookmarkEnd w:id="1"/>
      <w:r w:rsidR="00CE5B0E" w:rsidRPr="00CE5B0E">
        <w:rPr>
          <w:rFonts w:ascii="仿宋_GB2312" w:eastAsia="仿宋_GB2312" w:hint="eastAsia"/>
          <w:sz w:val="32"/>
          <w:szCs w:val="32"/>
          <w:u w:val="single"/>
        </w:rPr>
        <w:t>10时止</w:t>
      </w:r>
      <w:r w:rsidRPr="00395A97">
        <w:rPr>
          <w:rFonts w:ascii="仿宋_GB2312" w:eastAsia="仿宋_GB2312" w:hint="eastAsia"/>
          <w:sz w:val="32"/>
          <w:szCs w:val="32"/>
        </w:rPr>
        <w:t>对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（</w:t>
      </w:r>
      <w:r w:rsidR="00CE5B0E" w:rsidRPr="00CE5B0E">
        <w:rPr>
          <w:rFonts w:ascii="仿宋_GB2312" w:eastAsia="仿宋_GB2312" w:hint="eastAsia"/>
          <w:sz w:val="32"/>
          <w:szCs w:val="32"/>
          <w:u w:val="single"/>
        </w:rPr>
        <w:t>广东振戎能源有限公司等2户不良债权资产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）</w:t>
      </w:r>
      <w:r w:rsidRPr="00395A97">
        <w:rPr>
          <w:rFonts w:ascii="仿宋_GB2312" w:eastAsia="仿宋_GB2312" w:hint="eastAsia"/>
          <w:sz w:val="32"/>
          <w:szCs w:val="32"/>
        </w:rPr>
        <w:t>通过</w:t>
      </w:r>
      <w:r w:rsidR="00CE5B0E" w:rsidRPr="00CE5B0E">
        <w:rPr>
          <w:rFonts w:ascii="仿宋_GB2312" w:eastAsia="仿宋_GB2312" w:hint="eastAsia"/>
          <w:sz w:val="32"/>
          <w:szCs w:val="32"/>
          <w:u w:val="single"/>
        </w:rPr>
        <w:t>京东资产竞价网络平台</w:t>
      </w:r>
      <w:r w:rsidRPr="00395A97">
        <w:rPr>
          <w:rFonts w:ascii="仿宋_GB2312" w:eastAsia="仿宋_GB2312" w:hint="eastAsia"/>
          <w:sz w:val="32"/>
          <w:szCs w:val="32"/>
        </w:rPr>
        <w:t>进行公开竞价（下称“</w:t>
      </w:r>
      <w:r w:rsidRPr="00395A97">
        <w:rPr>
          <w:rFonts w:ascii="仿宋_GB2312" w:eastAsia="仿宋_GB2312" w:hint="eastAsia"/>
          <w:b/>
          <w:bCs/>
          <w:sz w:val="32"/>
          <w:szCs w:val="32"/>
        </w:rPr>
        <w:t>第一次竞价</w:t>
      </w:r>
      <w:r w:rsidRPr="00395A97">
        <w:rPr>
          <w:rFonts w:ascii="仿宋_GB2312" w:eastAsia="仿宋_GB2312" w:hint="eastAsia"/>
          <w:sz w:val="32"/>
          <w:szCs w:val="32"/>
        </w:rPr>
        <w:t>”）。因仅有一人参加竞价，现予补登公告。</w:t>
      </w:r>
    </w:p>
    <w:p w:rsidR="00E11AE5" w:rsidRPr="00663566" w:rsidRDefault="00E11AE5" w:rsidP="00F62F11">
      <w:pPr>
        <w:widowControl/>
        <w:spacing w:line="360" w:lineRule="auto"/>
        <w:ind w:firstLineChars="200" w:firstLine="643"/>
        <w:rPr>
          <w:rFonts w:ascii="黑体" w:eastAsia="黑体" w:hAnsi="黑体" w:hint="eastAsia"/>
          <w:b/>
          <w:bCs/>
          <w:sz w:val="32"/>
          <w:szCs w:val="32"/>
        </w:rPr>
      </w:pPr>
      <w:r w:rsidRPr="00663566">
        <w:rPr>
          <w:rFonts w:ascii="黑体" w:eastAsia="黑体" w:hAnsi="黑体" w:hint="eastAsia"/>
          <w:b/>
          <w:bCs/>
          <w:sz w:val="32"/>
          <w:szCs w:val="32"/>
        </w:rPr>
        <w:t>一、自本公告之日（含当日）起</w:t>
      </w:r>
      <w:r w:rsidR="00E1515E" w:rsidRPr="00663566">
        <w:rPr>
          <w:rFonts w:ascii="黑体" w:eastAsia="黑体" w:hAnsi="黑体" w:hint="eastAsia"/>
          <w:b/>
          <w:bCs/>
          <w:sz w:val="32"/>
          <w:szCs w:val="32"/>
        </w:rPr>
        <w:t>3</w:t>
      </w:r>
      <w:r w:rsidRPr="00663566">
        <w:rPr>
          <w:rFonts w:ascii="黑体" w:eastAsia="黑体" w:hAnsi="黑体" w:hint="eastAsia"/>
          <w:b/>
          <w:bCs/>
          <w:sz w:val="32"/>
          <w:szCs w:val="32"/>
        </w:rPr>
        <w:t>个工作日内，征集新的竞价者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该债权情况及第一次竞价信息详见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（</w:t>
      </w:r>
      <w:r w:rsidR="00CE5B0E" w:rsidRPr="00CE5B0E">
        <w:rPr>
          <w:rFonts w:ascii="仿宋_GB2312" w:eastAsia="仿宋_GB2312" w:hint="eastAsia"/>
          <w:sz w:val="32"/>
          <w:szCs w:val="32"/>
          <w:u w:val="single"/>
        </w:rPr>
        <w:t>京东资产竞价网络平台（http://zichan.jd.com）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）</w:t>
      </w:r>
      <w:r w:rsidRPr="00395A97">
        <w:rPr>
          <w:rFonts w:ascii="仿宋_GB2312" w:eastAsia="仿宋_GB2312" w:hint="eastAsia"/>
          <w:sz w:val="32"/>
          <w:szCs w:val="32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请有意竞买者于</w:t>
      </w:r>
      <w:bookmarkStart w:id="2" w:name="OLE_LINK2"/>
      <w:bookmarkStart w:id="3" w:name="OLE_LINK1"/>
      <w:r w:rsidR="00CE5B0E" w:rsidRPr="00CE5B0E">
        <w:rPr>
          <w:rFonts w:ascii="仿宋_GB2312" w:eastAsia="仿宋_GB2312" w:hint="eastAsia"/>
          <w:sz w:val="32"/>
          <w:szCs w:val="32"/>
          <w:u w:val="single"/>
        </w:rPr>
        <w:t>2026年1月</w:t>
      </w:r>
      <w:r w:rsidR="00CE5B0E">
        <w:rPr>
          <w:rFonts w:ascii="仿宋_GB2312" w:eastAsia="仿宋_GB2312"/>
          <w:sz w:val="32"/>
          <w:szCs w:val="32"/>
          <w:u w:val="single"/>
        </w:rPr>
        <w:t>21</w:t>
      </w:r>
      <w:r w:rsidR="00CE5B0E" w:rsidRPr="00CE5B0E">
        <w:rPr>
          <w:rFonts w:ascii="仿宋_GB2312" w:eastAsia="仿宋_GB2312" w:hint="eastAsia"/>
          <w:sz w:val="32"/>
          <w:szCs w:val="32"/>
          <w:u w:val="single"/>
        </w:rPr>
        <w:t>日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17：30</w:t>
      </w:r>
      <w:r w:rsidRPr="00395A97">
        <w:rPr>
          <w:rFonts w:ascii="仿宋_GB2312" w:eastAsia="仿宋_GB2312" w:hint="eastAsia"/>
          <w:sz w:val="32"/>
          <w:szCs w:val="32"/>
        </w:rPr>
        <w:t>前</w:t>
      </w:r>
      <w:bookmarkEnd w:id="2"/>
      <w:bookmarkEnd w:id="3"/>
      <w:r w:rsidRPr="00395A97">
        <w:rPr>
          <w:rFonts w:ascii="仿宋_GB2312" w:eastAsia="仿宋_GB2312" w:hint="eastAsia"/>
          <w:sz w:val="32"/>
          <w:szCs w:val="32"/>
        </w:rPr>
        <w:t>将竞买保证金人民币【</w:t>
      </w:r>
      <w:r w:rsidR="005B6847" w:rsidRPr="005B6847">
        <w:rPr>
          <w:rFonts w:ascii="仿宋_GB2312" w:eastAsia="仿宋_GB2312"/>
          <w:sz w:val="32"/>
          <w:szCs w:val="32"/>
        </w:rPr>
        <w:t>1,400,000</w:t>
      </w:r>
      <w:r w:rsidRPr="00395A97">
        <w:rPr>
          <w:rFonts w:ascii="仿宋_GB2312" w:eastAsia="仿宋_GB2312" w:hint="eastAsia"/>
          <w:sz w:val="32"/>
          <w:szCs w:val="32"/>
        </w:rPr>
        <w:t>】元划入以下账户（以到账时间为准），注明资金用途，并与项目经理</w:t>
      </w: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联系</w:t>
      </w:r>
      <w:r w:rsidRPr="00395A97">
        <w:rPr>
          <w:rFonts w:ascii="仿宋_GB2312" w:eastAsia="仿宋_GB2312" w:hint="eastAsia"/>
          <w:sz w:val="32"/>
          <w:szCs w:val="32"/>
        </w:rPr>
        <w:t>。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户名：广州资产管理有限公司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开户行：中国建设银行股份有限公司广州西塔支行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账号：44050158004809000288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公告期满，如有新的竞价者参与竞价，则请竞价者于</w:t>
      </w:r>
      <w:r w:rsidR="005B6847" w:rsidRPr="005B6847">
        <w:rPr>
          <w:rFonts w:ascii="仿宋_GB2312" w:eastAsia="仿宋_GB2312" w:hint="eastAsia"/>
          <w:sz w:val="32"/>
          <w:szCs w:val="32"/>
          <w:u w:val="single"/>
        </w:rPr>
        <w:t>202</w:t>
      </w:r>
      <w:r w:rsidR="005B6847">
        <w:rPr>
          <w:rFonts w:ascii="仿宋_GB2312" w:eastAsia="仿宋_GB2312"/>
          <w:sz w:val="32"/>
          <w:szCs w:val="32"/>
          <w:u w:val="single"/>
        </w:rPr>
        <w:t>6</w:t>
      </w:r>
      <w:r w:rsidR="005B6847" w:rsidRPr="005B6847">
        <w:rPr>
          <w:rFonts w:ascii="仿宋_GB2312" w:eastAsia="仿宋_GB2312" w:hint="eastAsia"/>
          <w:sz w:val="32"/>
          <w:szCs w:val="32"/>
        </w:rPr>
        <w:t>年</w:t>
      </w:r>
      <w:r w:rsidR="005B6847" w:rsidRPr="005B6847">
        <w:rPr>
          <w:rFonts w:ascii="仿宋_GB2312" w:eastAsia="仿宋_GB2312" w:hint="eastAsia"/>
          <w:sz w:val="32"/>
          <w:szCs w:val="32"/>
          <w:u w:val="single"/>
        </w:rPr>
        <w:t>1</w:t>
      </w:r>
      <w:r w:rsidR="005B6847" w:rsidRPr="005B6847">
        <w:rPr>
          <w:rFonts w:ascii="仿宋_GB2312" w:eastAsia="仿宋_GB2312" w:hint="eastAsia"/>
          <w:sz w:val="32"/>
          <w:szCs w:val="32"/>
        </w:rPr>
        <w:t>月</w:t>
      </w:r>
      <w:r w:rsidR="005B6847">
        <w:rPr>
          <w:rFonts w:ascii="仿宋_GB2312" w:eastAsia="仿宋_GB2312"/>
          <w:sz w:val="32"/>
          <w:szCs w:val="32"/>
          <w:u w:val="single"/>
        </w:rPr>
        <w:t>22</w:t>
      </w:r>
      <w:r w:rsidR="005B6847" w:rsidRPr="005B6847">
        <w:rPr>
          <w:rFonts w:ascii="仿宋_GB2312" w:eastAsia="仿宋_GB2312" w:hint="eastAsia"/>
          <w:sz w:val="32"/>
          <w:szCs w:val="32"/>
        </w:rPr>
        <w:t>日</w:t>
      </w:r>
      <w:r w:rsidR="005B6847" w:rsidRPr="005B6847">
        <w:rPr>
          <w:rFonts w:ascii="仿宋_GB2312" w:eastAsia="仿宋_GB2312" w:hint="eastAsia"/>
          <w:sz w:val="32"/>
          <w:szCs w:val="32"/>
          <w:u w:val="single"/>
        </w:rPr>
        <w:t xml:space="preserve"> 10:00 </w:t>
      </w:r>
      <w:r w:rsidR="005B6847" w:rsidRPr="005B6847">
        <w:rPr>
          <w:rFonts w:ascii="仿宋_GB2312" w:eastAsia="仿宋_GB2312" w:hint="eastAsia"/>
          <w:sz w:val="32"/>
          <w:szCs w:val="32"/>
        </w:rPr>
        <w:t>至</w:t>
      </w:r>
      <w:r w:rsidR="005B6847" w:rsidRPr="005B6847">
        <w:rPr>
          <w:rFonts w:ascii="仿宋_GB2312" w:eastAsia="仿宋_GB2312" w:hint="eastAsia"/>
          <w:sz w:val="32"/>
          <w:szCs w:val="32"/>
          <w:u w:val="single"/>
        </w:rPr>
        <w:t>202</w:t>
      </w:r>
      <w:r w:rsidR="005B6847">
        <w:rPr>
          <w:rFonts w:ascii="仿宋_GB2312" w:eastAsia="仿宋_GB2312"/>
          <w:sz w:val="32"/>
          <w:szCs w:val="32"/>
          <w:u w:val="single"/>
        </w:rPr>
        <w:t>6</w:t>
      </w:r>
      <w:r w:rsidR="005B6847" w:rsidRPr="005B6847">
        <w:rPr>
          <w:rFonts w:ascii="仿宋_GB2312" w:eastAsia="仿宋_GB2312" w:hint="eastAsia"/>
          <w:sz w:val="32"/>
          <w:szCs w:val="32"/>
        </w:rPr>
        <w:t>年</w:t>
      </w:r>
      <w:r w:rsidR="005B6847" w:rsidRPr="005B6847">
        <w:rPr>
          <w:rFonts w:ascii="仿宋_GB2312" w:eastAsia="仿宋_GB2312" w:hint="eastAsia"/>
          <w:sz w:val="32"/>
          <w:szCs w:val="32"/>
          <w:u w:val="single"/>
        </w:rPr>
        <w:t>1</w:t>
      </w:r>
      <w:r w:rsidR="005B6847" w:rsidRPr="005B6847">
        <w:rPr>
          <w:rFonts w:ascii="仿宋_GB2312" w:eastAsia="仿宋_GB2312" w:hint="eastAsia"/>
          <w:sz w:val="32"/>
          <w:szCs w:val="32"/>
        </w:rPr>
        <w:t>月</w:t>
      </w:r>
      <w:r w:rsidR="005B6847">
        <w:rPr>
          <w:rFonts w:ascii="仿宋_GB2312" w:eastAsia="仿宋_GB2312" w:hint="eastAsia"/>
          <w:sz w:val="32"/>
          <w:szCs w:val="32"/>
          <w:u w:val="single"/>
        </w:rPr>
        <w:t>2</w:t>
      </w:r>
      <w:r w:rsidR="005B6847">
        <w:rPr>
          <w:rFonts w:ascii="仿宋_GB2312" w:eastAsia="仿宋_GB2312"/>
          <w:sz w:val="32"/>
          <w:szCs w:val="32"/>
          <w:u w:val="single"/>
        </w:rPr>
        <w:t>3</w:t>
      </w:r>
      <w:r w:rsidR="005B6847" w:rsidRPr="005B6847">
        <w:rPr>
          <w:rFonts w:ascii="仿宋_GB2312" w:eastAsia="仿宋_GB2312" w:hint="eastAsia"/>
          <w:sz w:val="32"/>
          <w:szCs w:val="32"/>
        </w:rPr>
        <w:t>日</w:t>
      </w:r>
      <w:r w:rsidR="005B6847" w:rsidRPr="005B6847">
        <w:rPr>
          <w:rFonts w:ascii="仿宋_GB2312" w:eastAsia="仿宋_GB2312" w:hint="eastAsia"/>
          <w:sz w:val="32"/>
          <w:szCs w:val="32"/>
          <w:u w:val="single"/>
        </w:rPr>
        <w:t xml:space="preserve"> 10:00</w:t>
      </w:r>
      <w:r w:rsidRPr="00395A97">
        <w:rPr>
          <w:rFonts w:ascii="仿宋_GB2312" w:eastAsia="仿宋_GB2312" w:hint="eastAsia"/>
          <w:sz w:val="32"/>
          <w:szCs w:val="32"/>
        </w:rPr>
        <w:t>在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（</w:t>
      </w:r>
      <w:r w:rsidR="005B6847" w:rsidRPr="005B6847">
        <w:rPr>
          <w:rFonts w:ascii="仿宋_GB2312" w:eastAsia="仿宋_GB2312" w:hint="eastAsia"/>
          <w:sz w:val="32"/>
          <w:szCs w:val="32"/>
          <w:u w:val="single"/>
        </w:rPr>
        <w:t>京东资产竞价网络平台（http://zichan.jd.com）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 xml:space="preserve">） </w:t>
      </w:r>
      <w:r w:rsidRPr="00395A97">
        <w:rPr>
          <w:rFonts w:ascii="仿宋_GB2312" w:eastAsia="仿宋_GB2312" w:hint="eastAsia"/>
          <w:sz w:val="32"/>
          <w:szCs w:val="32"/>
        </w:rPr>
        <w:t>参与第二</w:t>
      </w:r>
      <w:r w:rsidRPr="00395A97">
        <w:rPr>
          <w:rFonts w:ascii="仿宋_GB2312" w:eastAsia="仿宋_GB2312" w:hint="eastAsia"/>
          <w:sz w:val="32"/>
          <w:szCs w:val="32"/>
        </w:rPr>
        <w:lastRenderedPageBreak/>
        <w:t>次竞价，第二次起拍价【</w:t>
      </w:r>
      <w:r w:rsidR="004E7694" w:rsidRPr="004E7694">
        <w:rPr>
          <w:rFonts w:ascii="仿宋_GB2312" w:eastAsia="仿宋_GB2312"/>
          <w:sz w:val="32"/>
          <w:szCs w:val="32"/>
        </w:rPr>
        <w:t>14,</w:t>
      </w:r>
      <w:r w:rsidR="004E7694">
        <w:rPr>
          <w:rFonts w:ascii="仿宋_GB2312" w:eastAsia="仿宋_GB2312"/>
          <w:sz w:val="32"/>
          <w:szCs w:val="32"/>
        </w:rPr>
        <w:t>1</w:t>
      </w:r>
      <w:r w:rsidR="004E7694" w:rsidRPr="004E7694">
        <w:rPr>
          <w:rFonts w:ascii="仿宋_GB2312" w:eastAsia="仿宋_GB2312"/>
          <w:sz w:val="32"/>
          <w:szCs w:val="32"/>
        </w:rPr>
        <w:t>00,000</w:t>
      </w:r>
      <w:r w:rsidRPr="00395A97">
        <w:rPr>
          <w:rFonts w:ascii="仿宋_GB2312" w:eastAsia="仿宋_GB2312" w:hint="eastAsia"/>
          <w:sz w:val="32"/>
          <w:szCs w:val="32"/>
        </w:rPr>
        <w:t>】元，增价幅度为【</w:t>
      </w:r>
      <w:r w:rsidR="004E7694" w:rsidRPr="004E7694">
        <w:rPr>
          <w:rFonts w:ascii="仿宋_GB2312" w:eastAsia="仿宋_GB2312"/>
          <w:sz w:val="32"/>
          <w:szCs w:val="32"/>
        </w:rPr>
        <w:t>100,000</w:t>
      </w:r>
      <w:r w:rsidRPr="00395A97">
        <w:rPr>
          <w:rFonts w:ascii="仿宋_GB2312" w:eastAsia="仿宋_GB2312" w:hint="eastAsia"/>
          <w:sz w:val="32"/>
          <w:szCs w:val="32"/>
        </w:rPr>
        <w:t>】元或其整数倍数，最终价高者得。新的竞价者未竞得债权资产的，竞价保证金将原路无息退回；如没有新的竞价者参与竞价，将确认第一次竞价成交。如竞价时间变更，我司将另行通知。</w:t>
      </w:r>
    </w:p>
    <w:p w:rsidR="000A1A98" w:rsidRPr="000A1A98" w:rsidRDefault="00E11AE5" w:rsidP="000A1A98">
      <w:pPr>
        <w:widowControl/>
        <w:spacing w:line="360" w:lineRule="auto"/>
        <w:ind w:firstLine="645"/>
        <w:jc w:val="left"/>
        <w:rPr>
          <w:rFonts w:ascii="黑体" w:eastAsia="黑体" w:hAnsi="黑体"/>
          <w:sz w:val="32"/>
          <w:szCs w:val="32"/>
        </w:rPr>
      </w:pPr>
      <w:r w:rsidRPr="000A1A98">
        <w:rPr>
          <w:rFonts w:ascii="黑体" w:eastAsia="黑体" w:hAnsi="黑体" w:hint="eastAsia"/>
          <w:sz w:val="32"/>
          <w:szCs w:val="32"/>
        </w:rPr>
        <w:t>二、</w:t>
      </w:r>
      <w:r w:rsidRPr="000A1A98">
        <w:rPr>
          <w:rFonts w:ascii="黑体" w:eastAsia="黑体" w:hAnsi="黑体" w:hint="eastAsia"/>
          <w:b/>
          <w:bCs/>
          <w:sz w:val="32"/>
          <w:szCs w:val="32"/>
        </w:rPr>
        <w:t>受理征询或异议有效期</w:t>
      </w:r>
    </w:p>
    <w:p w:rsidR="00E11AE5" w:rsidRPr="00395A97" w:rsidRDefault="00E11AE5" w:rsidP="000A1A98">
      <w:pPr>
        <w:widowControl/>
        <w:spacing w:line="360" w:lineRule="auto"/>
        <w:ind w:firstLine="645"/>
        <w:jc w:val="left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自本公告之日（含当日）起</w:t>
      </w:r>
      <w:r w:rsidR="00E1515E" w:rsidRPr="00395A97">
        <w:rPr>
          <w:rFonts w:ascii="仿宋_GB2312" w:eastAsia="仿宋_GB2312" w:hint="eastAsia"/>
          <w:sz w:val="32"/>
          <w:szCs w:val="32"/>
        </w:rPr>
        <w:t>3</w:t>
      </w:r>
      <w:r w:rsidRPr="00395A97">
        <w:rPr>
          <w:rFonts w:ascii="仿宋_GB2312" w:eastAsia="仿宋_GB2312" w:hint="eastAsia"/>
          <w:sz w:val="32"/>
          <w:szCs w:val="32"/>
        </w:rPr>
        <w:t>个工作日内；如对本次公开竞价有任何疑问或异议请与我司联系。</w:t>
      </w:r>
    </w:p>
    <w:p w:rsidR="000A1A98" w:rsidRPr="002E5A81" w:rsidRDefault="00E11AE5" w:rsidP="000A1A98">
      <w:pPr>
        <w:widowControl/>
        <w:spacing w:line="360" w:lineRule="auto"/>
        <w:ind w:firstLine="660"/>
        <w:jc w:val="left"/>
        <w:rPr>
          <w:rFonts w:ascii="黑体" w:eastAsia="黑体" w:hAnsi="黑体"/>
          <w:b/>
          <w:bCs/>
          <w:sz w:val="32"/>
          <w:szCs w:val="32"/>
        </w:rPr>
      </w:pPr>
      <w:r w:rsidRPr="002E5A81">
        <w:rPr>
          <w:rFonts w:ascii="黑体" w:eastAsia="黑体" w:hAnsi="黑体" w:hint="eastAsia"/>
          <w:b/>
          <w:bCs/>
          <w:sz w:val="32"/>
          <w:szCs w:val="32"/>
        </w:rPr>
        <w:t>三、报名及竞价地点</w:t>
      </w:r>
    </w:p>
    <w:p w:rsidR="00E11AE5" w:rsidRPr="00395A97" w:rsidRDefault="002D27EA" w:rsidP="000A1A98">
      <w:pPr>
        <w:widowControl/>
        <w:spacing w:line="360" w:lineRule="auto"/>
        <w:ind w:firstLine="660"/>
        <w:jc w:val="left"/>
        <w:rPr>
          <w:rFonts w:ascii="仿宋_GB2312" w:eastAsia="仿宋_GB2312" w:hint="eastAsia"/>
          <w:sz w:val="32"/>
          <w:szCs w:val="32"/>
        </w:rPr>
      </w:pPr>
      <w:r w:rsidRPr="002D27EA">
        <w:rPr>
          <w:rFonts w:ascii="仿宋_GB2312" w:eastAsia="仿宋_GB2312" w:hint="eastAsia"/>
          <w:sz w:val="32"/>
          <w:szCs w:val="32"/>
          <w:u w:val="single"/>
        </w:rPr>
        <w:t xml:space="preserve">京东资产竞价网络平台（http://zichan.jd.com） </w:t>
      </w:r>
      <w:r w:rsidR="00E11AE5" w:rsidRPr="00395A97">
        <w:rPr>
          <w:rFonts w:ascii="仿宋_GB2312" w:eastAsia="仿宋_GB2312" w:hint="eastAsia"/>
          <w:sz w:val="32"/>
          <w:szCs w:val="32"/>
          <w:u w:val="single"/>
        </w:rPr>
        <w:t xml:space="preserve"> </w:t>
      </w:r>
    </w:p>
    <w:p w:rsidR="000A1A98" w:rsidRPr="000A1A98" w:rsidRDefault="00E11AE5" w:rsidP="000A1A98">
      <w:pPr>
        <w:spacing w:line="360" w:lineRule="auto"/>
        <w:ind w:firstLine="660"/>
        <w:rPr>
          <w:rFonts w:ascii="黑体" w:eastAsia="黑体" w:hAnsi="黑体"/>
          <w:b/>
          <w:sz w:val="32"/>
          <w:szCs w:val="32"/>
        </w:rPr>
      </w:pPr>
      <w:r w:rsidRPr="000A1A98">
        <w:rPr>
          <w:rFonts w:ascii="黑体" w:eastAsia="黑体" w:hAnsi="黑体" w:hint="eastAsia"/>
          <w:b/>
          <w:bCs/>
          <w:sz w:val="32"/>
          <w:szCs w:val="32"/>
        </w:rPr>
        <w:t>四、</w:t>
      </w:r>
      <w:r w:rsidRPr="000A1A98">
        <w:rPr>
          <w:rFonts w:ascii="黑体" w:eastAsia="黑体" w:hAnsi="黑体" w:hint="eastAsia"/>
          <w:b/>
          <w:sz w:val="32"/>
          <w:szCs w:val="32"/>
        </w:rPr>
        <w:t>咨询地点</w:t>
      </w:r>
    </w:p>
    <w:p w:rsidR="00E11AE5" w:rsidRPr="00395A97" w:rsidRDefault="00E11AE5" w:rsidP="000A1A98">
      <w:pPr>
        <w:spacing w:line="360" w:lineRule="auto"/>
        <w:ind w:firstLine="66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广州市天河区珠江东路28号越秀金融大厦58楼</w:t>
      </w:r>
    </w:p>
    <w:p w:rsidR="0072223A" w:rsidRPr="000A1A98" w:rsidRDefault="00E11AE5" w:rsidP="0072223A">
      <w:pPr>
        <w:widowControl/>
        <w:snapToGrid w:val="0"/>
        <w:spacing w:line="360" w:lineRule="auto"/>
        <w:ind w:firstLineChars="200" w:firstLine="643"/>
        <w:jc w:val="left"/>
        <w:rPr>
          <w:rFonts w:ascii="黑体" w:eastAsia="黑体" w:hAnsi="黑体" w:hint="eastAsia"/>
          <w:sz w:val="32"/>
          <w:szCs w:val="32"/>
          <w:u w:val="single"/>
        </w:rPr>
      </w:pPr>
      <w:r w:rsidRPr="000A1A98">
        <w:rPr>
          <w:rFonts w:ascii="黑体" w:eastAsia="黑体" w:hAnsi="黑体" w:hint="eastAsia"/>
          <w:b/>
          <w:bCs/>
          <w:sz w:val="32"/>
          <w:szCs w:val="32"/>
        </w:rPr>
        <w:t>五、联系</w:t>
      </w:r>
      <w:r w:rsidR="0072223A" w:rsidRPr="000A1A98">
        <w:rPr>
          <w:rFonts w:ascii="黑体" w:eastAsia="黑体" w:hAnsi="黑体" w:hint="eastAsia"/>
          <w:b/>
          <w:bCs/>
          <w:sz w:val="32"/>
          <w:szCs w:val="32"/>
        </w:rPr>
        <w:t>方式</w:t>
      </w:r>
      <w:r w:rsidRPr="000A1A98">
        <w:rPr>
          <w:rFonts w:ascii="黑体" w:eastAsia="黑体" w:hAnsi="黑体" w:hint="eastAsia"/>
          <w:b/>
          <w:bCs/>
          <w:sz w:val="32"/>
          <w:szCs w:val="32"/>
        </w:rPr>
        <w:t xml:space="preserve">： </w:t>
      </w:r>
    </w:p>
    <w:p w:rsidR="002D27EA" w:rsidRDefault="002D27EA" w:rsidP="002D27EA">
      <w:pPr>
        <w:widowControl/>
        <w:snapToGrid w:val="0"/>
        <w:spacing w:line="360" w:lineRule="auto"/>
        <w:ind w:firstLineChars="200" w:firstLine="560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1</w:t>
      </w:r>
      <w:r>
        <w:rPr>
          <w:rFonts w:hint="eastAsia"/>
          <w:sz w:val="28"/>
          <w:szCs w:val="28"/>
          <w:u w:val="single"/>
        </w:rPr>
        <w:t>：</w:t>
      </w:r>
      <w:r w:rsidRPr="00B94E92">
        <w:rPr>
          <w:rFonts w:hint="eastAsia"/>
          <w:sz w:val="28"/>
          <w:szCs w:val="28"/>
          <w:u w:val="single"/>
        </w:rPr>
        <w:t>杨经理</w:t>
      </w:r>
      <w:r w:rsidRPr="00B94E92">
        <w:rPr>
          <w:rFonts w:hint="eastAsia"/>
          <w:sz w:val="28"/>
          <w:szCs w:val="28"/>
          <w:u w:val="single"/>
        </w:rPr>
        <w:t xml:space="preserve"> </w:t>
      </w:r>
      <w:r w:rsidRPr="00B94E92">
        <w:rPr>
          <w:sz w:val="28"/>
          <w:szCs w:val="28"/>
          <w:u w:val="single"/>
        </w:rPr>
        <w:t xml:space="preserve">  020-66811881</w:t>
      </w:r>
      <w:r>
        <w:rPr>
          <w:rFonts w:hint="eastAsia"/>
          <w:sz w:val="28"/>
          <w:szCs w:val="28"/>
          <w:u w:val="single"/>
        </w:rPr>
        <w:t>、</w:t>
      </w:r>
      <w:r w:rsidRPr="006621B6">
        <w:rPr>
          <w:sz w:val="28"/>
          <w:szCs w:val="28"/>
          <w:u w:val="single"/>
        </w:rPr>
        <w:t>13250595949</w:t>
      </w:r>
    </w:p>
    <w:p w:rsidR="002D27EA" w:rsidRPr="00B94E92" w:rsidRDefault="002D27EA" w:rsidP="002D27EA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2</w:t>
      </w:r>
      <w:r>
        <w:rPr>
          <w:rFonts w:hint="eastAsia"/>
          <w:sz w:val="28"/>
          <w:szCs w:val="28"/>
          <w:u w:val="single"/>
        </w:rPr>
        <w:t>：梁经理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</w:t>
      </w:r>
      <w:r w:rsidRPr="002A202B">
        <w:rPr>
          <w:rFonts w:hint="eastAsia"/>
          <w:sz w:val="28"/>
          <w:szCs w:val="28"/>
          <w:u w:val="single"/>
        </w:rPr>
        <w:t>13922196417</w:t>
      </w:r>
    </w:p>
    <w:p w:rsidR="00E11AE5" w:rsidRPr="00395A97" w:rsidRDefault="00E11AE5" w:rsidP="000B26CC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 xml:space="preserve">           </w:t>
      </w: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    </w:t>
      </w:r>
    </w:p>
    <w:p w:rsidR="00E11AE5" w:rsidRPr="00395A97" w:rsidRDefault="00E11AE5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对排斥、阻挠征询或异议的举报电话：</w:t>
      </w:r>
      <w:r w:rsidR="003C50C6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020</w:t>
      </w:r>
      <w:r w:rsidR="00235EE4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-</w:t>
      </w:r>
      <w:r w:rsidR="003C50C6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66811819</w:t>
      </w:r>
    </w:p>
    <w:p w:rsidR="00E11AE5" w:rsidRPr="00395A97" w:rsidRDefault="00E11AE5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</w:p>
    <w:p w:rsidR="00E11AE5" w:rsidRPr="00395A97" w:rsidRDefault="00E11AE5">
      <w:pPr>
        <w:widowControl/>
        <w:snapToGrid w:val="0"/>
        <w:spacing w:line="360" w:lineRule="auto"/>
        <w:ind w:firstLineChars="2900" w:firstLine="9280"/>
        <w:jc w:val="right"/>
        <w:rPr>
          <w:rFonts w:ascii="仿宋_GB2312" w:eastAsia="仿宋_GB2312" w:hint="eastAsia"/>
          <w:sz w:val="32"/>
          <w:szCs w:val="32"/>
        </w:rPr>
      </w:pPr>
    </w:p>
    <w:p w:rsidR="00E11AE5" w:rsidRPr="00395A97" w:rsidRDefault="00E11AE5">
      <w:pPr>
        <w:spacing w:line="360" w:lineRule="auto"/>
        <w:jc w:val="right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广州资产管理有限公司</w:t>
      </w:r>
    </w:p>
    <w:p w:rsidR="0011095C" w:rsidRPr="00395A97" w:rsidRDefault="002D27EA">
      <w:pPr>
        <w:spacing w:line="360" w:lineRule="auto"/>
        <w:ind w:right="210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2026</w:t>
      </w:r>
      <w:r w:rsidR="00E11AE5" w:rsidRPr="00395A97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</w:t>
      </w:r>
      <w:r w:rsidR="00E11AE5" w:rsidRPr="00395A97">
        <w:rPr>
          <w:rFonts w:ascii="仿宋_GB2312" w:eastAsia="仿宋_GB2312" w:hint="eastAsia"/>
          <w:sz w:val="32"/>
          <w:szCs w:val="32"/>
        </w:rPr>
        <w:t>月</w:t>
      </w:r>
      <w:r w:rsidR="00420F2A">
        <w:rPr>
          <w:rFonts w:ascii="仿宋_GB2312" w:eastAsia="仿宋_GB2312"/>
          <w:sz w:val="32"/>
          <w:szCs w:val="32"/>
        </w:rPr>
        <w:t>16</w:t>
      </w:r>
      <w:r w:rsidR="00E11AE5" w:rsidRPr="00395A97">
        <w:rPr>
          <w:rFonts w:ascii="仿宋_GB2312" w:eastAsia="仿宋_GB2312" w:hint="eastAsia"/>
          <w:sz w:val="32"/>
          <w:szCs w:val="32"/>
        </w:rPr>
        <w:t>日</w:t>
      </w:r>
    </w:p>
    <w:sectPr w:rsidR="0011095C" w:rsidRPr="00395A9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5F97" w:rsidRDefault="00105F97" w:rsidP="00E1515E">
      <w:r>
        <w:separator/>
      </w:r>
    </w:p>
  </w:endnote>
  <w:endnote w:type="continuationSeparator" w:id="0">
    <w:p w:rsidR="00105F97" w:rsidRDefault="00105F97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5F97" w:rsidRDefault="00105F97" w:rsidP="00E1515E">
      <w:r>
        <w:separator/>
      </w:r>
    </w:p>
  </w:footnote>
  <w:footnote w:type="continuationSeparator" w:id="0">
    <w:p w:rsidR="00105F97" w:rsidRDefault="00105F97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A1A98"/>
    <w:rsid w:val="000A3428"/>
    <w:rsid w:val="000B26CC"/>
    <w:rsid w:val="000D1C1F"/>
    <w:rsid w:val="000E3A29"/>
    <w:rsid w:val="000E50D9"/>
    <w:rsid w:val="00105F97"/>
    <w:rsid w:val="0011095C"/>
    <w:rsid w:val="002176C2"/>
    <w:rsid w:val="00232140"/>
    <w:rsid w:val="00235EE4"/>
    <w:rsid w:val="002944B4"/>
    <w:rsid w:val="002D27EA"/>
    <w:rsid w:val="002E5A81"/>
    <w:rsid w:val="00395A97"/>
    <w:rsid w:val="003B6A37"/>
    <w:rsid w:val="003C50C6"/>
    <w:rsid w:val="003D140A"/>
    <w:rsid w:val="00420F2A"/>
    <w:rsid w:val="004A5945"/>
    <w:rsid w:val="004E7694"/>
    <w:rsid w:val="0051794C"/>
    <w:rsid w:val="00547894"/>
    <w:rsid w:val="005743E0"/>
    <w:rsid w:val="005B6847"/>
    <w:rsid w:val="0061404C"/>
    <w:rsid w:val="00663566"/>
    <w:rsid w:val="0072223A"/>
    <w:rsid w:val="007E6277"/>
    <w:rsid w:val="0081517A"/>
    <w:rsid w:val="00864217"/>
    <w:rsid w:val="00864C48"/>
    <w:rsid w:val="00974536"/>
    <w:rsid w:val="00A078BC"/>
    <w:rsid w:val="00A15D22"/>
    <w:rsid w:val="00A3443B"/>
    <w:rsid w:val="00A713E5"/>
    <w:rsid w:val="00AF0C43"/>
    <w:rsid w:val="00B2040A"/>
    <w:rsid w:val="00B25936"/>
    <w:rsid w:val="00BC626E"/>
    <w:rsid w:val="00C118E7"/>
    <w:rsid w:val="00C15E17"/>
    <w:rsid w:val="00C70A36"/>
    <w:rsid w:val="00C9337B"/>
    <w:rsid w:val="00CB3295"/>
    <w:rsid w:val="00CB5416"/>
    <w:rsid w:val="00CE5B0E"/>
    <w:rsid w:val="00D61664"/>
    <w:rsid w:val="00DA6FA2"/>
    <w:rsid w:val="00DF1C9E"/>
    <w:rsid w:val="00E11AE5"/>
    <w:rsid w:val="00E1515E"/>
    <w:rsid w:val="00EF5CFA"/>
    <w:rsid w:val="00F3667A"/>
    <w:rsid w:val="00F41FDB"/>
    <w:rsid w:val="00F62F11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D73AE68B-02C7-433B-B17E-103D0B648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72223A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72223A"/>
    <w:rPr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72223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2223A"/>
    <w:pPr>
      <w:jc w:val="left"/>
    </w:pPr>
  </w:style>
  <w:style w:type="character" w:customStyle="1" w:styleId="ac">
    <w:name w:val="批注文字 字符"/>
    <w:link w:val="ab"/>
    <w:uiPriority w:val="99"/>
    <w:semiHidden/>
    <w:rsid w:val="0072223A"/>
    <w:rPr>
      <w:kern w:val="2"/>
      <w:sz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2223A"/>
    <w:rPr>
      <w:b/>
      <w:bCs/>
    </w:rPr>
  </w:style>
  <w:style w:type="character" w:customStyle="1" w:styleId="ae">
    <w:name w:val="批注主题 字符"/>
    <w:link w:val="ad"/>
    <w:uiPriority w:val="99"/>
    <w:semiHidden/>
    <w:rsid w:val="0072223A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133</Words>
  <Characters>760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2025-12-16T02:02:00Z</dcterms:created>
  <dcterms:modified xsi:type="dcterms:W3CDTF">2025-12-16T02:02:00Z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